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260BD" w14:textId="77777777" w:rsidR="002B5B4B" w:rsidRPr="00E10BEB" w:rsidRDefault="002B5B4B" w:rsidP="00E10BEB">
      <w:pPr>
        <w:spacing w:after="0" w:line="276" w:lineRule="auto"/>
        <w:rPr>
          <w:rFonts w:eastAsia="Calibri" w:cstheme="minorHAnsi"/>
          <w:b/>
          <w:sz w:val="18"/>
          <w:szCs w:val="18"/>
        </w:rPr>
      </w:pPr>
      <w:r w:rsidRPr="00E10BEB">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0"/>
        <w:gridCol w:w="3279"/>
        <w:gridCol w:w="1357"/>
        <w:gridCol w:w="2647"/>
        <w:gridCol w:w="2236"/>
        <w:gridCol w:w="2691"/>
      </w:tblGrid>
      <w:tr w:rsidR="002B5B4B" w:rsidRPr="00E10BEB" w14:paraId="7754F128" w14:textId="77777777" w:rsidTr="00A4179E">
        <w:tc>
          <w:tcPr>
            <w:tcW w:w="1933" w:type="pct"/>
            <w:gridSpan w:val="2"/>
            <w:shd w:val="clear" w:color="auto" w:fill="EAD2FA"/>
          </w:tcPr>
          <w:p w14:paraId="3CB60349" w14:textId="77777777" w:rsidR="002B5B4B" w:rsidRPr="00E10BEB" w:rsidRDefault="002B5B4B" w:rsidP="00A4179E">
            <w:pPr>
              <w:rPr>
                <w:rFonts w:eastAsia="Calibri" w:cstheme="minorHAnsi"/>
                <w:sz w:val="18"/>
                <w:szCs w:val="18"/>
              </w:rPr>
            </w:pPr>
            <w:r w:rsidRPr="00E10BEB">
              <w:rPr>
                <w:rFonts w:eastAsia="Calibri" w:cstheme="minorHAnsi"/>
                <w:sz w:val="18"/>
                <w:szCs w:val="18"/>
              </w:rPr>
              <w:t xml:space="preserve">IME I PREZIME: </w:t>
            </w:r>
          </w:p>
        </w:tc>
        <w:tc>
          <w:tcPr>
            <w:tcW w:w="466" w:type="pct"/>
            <w:shd w:val="clear" w:color="auto" w:fill="EAD2FA"/>
          </w:tcPr>
          <w:p w14:paraId="2DA8CC15" w14:textId="77777777" w:rsidR="002B5B4B" w:rsidRPr="00E10BEB" w:rsidRDefault="002B5B4B" w:rsidP="00E10BEB">
            <w:pPr>
              <w:spacing w:line="276" w:lineRule="auto"/>
              <w:rPr>
                <w:rFonts w:eastAsia="Calibri" w:cstheme="minorHAnsi"/>
                <w:sz w:val="18"/>
                <w:szCs w:val="18"/>
              </w:rPr>
            </w:pPr>
            <w:r w:rsidRPr="00E10BEB">
              <w:rPr>
                <w:rFonts w:eastAsia="Calibri" w:cstheme="minorHAnsi"/>
                <w:sz w:val="18"/>
                <w:szCs w:val="18"/>
              </w:rPr>
              <w:t>RAZRED:</w:t>
            </w:r>
            <w:r w:rsidR="006A7C18" w:rsidRPr="00E10BEB">
              <w:rPr>
                <w:rFonts w:eastAsia="Calibri" w:cstheme="minorHAnsi"/>
                <w:sz w:val="18"/>
                <w:szCs w:val="18"/>
              </w:rPr>
              <w:t xml:space="preserve"> 3.</w:t>
            </w:r>
          </w:p>
        </w:tc>
        <w:tc>
          <w:tcPr>
            <w:tcW w:w="2601" w:type="pct"/>
            <w:gridSpan w:val="3"/>
            <w:shd w:val="clear" w:color="auto" w:fill="EAD2FA"/>
          </w:tcPr>
          <w:p w14:paraId="3FA9FCD3" w14:textId="35271595" w:rsidR="002B5B4B" w:rsidRPr="00E10BEB" w:rsidRDefault="002B5B4B" w:rsidP="00E10BEB">
            <w:pPr>
              <w:spacing w:line="276" w:lineRule="auto"/>
              <w:rPr>
                <w:rFonts w:eastAsia="Calibri" w:cstheme="minorHAnsi"/>
                <w:sz w:val="18"/>
                <w:szCs w:val="18"/>
              </w:rPr>
            </w:pPr>
            <w:r w:rsidRPr="00E10BEB">
              <w:rPr>
                <w:rFonts w:eastAsia="Calibri" w:cstheme="minorHAnsi"/>
                <w:sz w:val="18"/>
                <w:szCs w:val="18"/>
              </w:rPr>
              <w:t>REDNI BROJ SATA:</w:t>
            </w:r>
            <w:r w:rsidR="00074A82">
              <w:rPr>
                <w:rFonts w:eastAsia="Calibri" w:cstheme="minorHAnsi"/>
                <w:sz w:val="18"/>
                <w:szCs w:val="18"/>
              </w:rPr>
              <w:t xml:space="preserve"> </w:t>
            </w:r>
            <w:r w:rsidR="00384835" w:rsidRPr="00E10BEB">
              <w:rPr>
                <w:rFonts w:eastAsia="Calibri" w:cstheme="minorHAnsi"/>
                <w:sz w:val="18"/>
                <w:szCs w:val="18"/>
              </w:rPr>
              <w:t>174.</w:t>
            </w:r>
          </w:p>
        </w:tc>
      </w:tr>
      <w:tr w:rsidR="002B5B4B" w:rsidRPr="00E10BEB" w14:paraId="5F49EDBF" w14:textId="77777777" w:rsidTr="00A4179E">
        <w:tc>
          <w:tcPr>
            <w:tcW w:w="807" w:type="pct"/>
          </w:tcPr>
          <w:p w14:paraId="10B488D1" w14:textId="77777777" w:rsidR="002B5B4B" w:rsidRPr="00E10BEB" w:rsidRDefault="002B5B4B" w:rsidP="00A4179E">
            <w:pPr>
              <w:rPr>
                <w:rFonts w:eastAsia="Calibri" w:cstheme="minorHAnsi"/>
                <w:sz w:val="18"/>
                <w:szCs w:val="18"/>
              </w:rPr>
            </w:pPr>
            <w:r w:rsidRPr="00E10BEB">
              <w:rPr>
                <w:rFonts w:eastAsia="Calibri" w:cstheme="minorHAnsi"/>
                <w:sz w:val="18"/>
                <w:szCs w:val="18"/>
              </w:rPr>
              <w:t>PREDMETNO PODRUČJE:</w:t>
            </w:r>
          </w:p>
        </w:tc>
        <w:tc>
          <w:tcPr>
            <w:tcW w:w="4193" w:type="pct"/>
            <w:gridSpan w:val="5"/>
          </w:tcPr>
          <w:p w14:paraId="78F16202" w14:textId="77777777" w:rsidR="002B5B4B" w:rsidRPr="00E10BEB" w:rsidRDefault="002B5B4B" w:rsidP="00A4179E">
            <w:pPr>
              <w:rPr>
                <w:rFonts w:eastAsia="Calibri" w:cstheme="minorHAnsi"/>
                <w:sz w:val="18"/>
                <w:szCs w:val="18"/>
              </w:rPr>
            </w:pPr>
            <w:r w:rsidRPr="00E10BEB">
              <w:rPr>
                <w:rFonts w:eastAsia="Calibri" w:cstheme="minorHAnsi"/>
                <w:color w:val="231F20"/>
                <w:sz w:val="18"/>
                <w:szCs w:val="18"/>
              </w:rPr>
              <w:t>HRVATSKI JEZIK</w:t>
            </w:r>
          </w:p>
        </w:tc>
      </w:tr>
      <w:tr w:rsidR="002B5B4B" w:rsidRPr="00E10BEB" w14:paraId="75E0047B" w14:textId="77777777" w:rsidTr="00A4179E">
        <w:tc>
          <w:tcPr>
            <w:tcW w:w="807" w:type="pct"/>
          </w:tcPr>
          <w:p w14:paraId="32329E84" w14:textId="77777777" w:rsidR="002B5B4B" w:rsidRPr="00E10BEB" w:rsidRDefault="002B5B4B" w:rsidP="00A4179E">
            <w:pPr>
              <w:rPr>
                <w:rFonts w:eastAsia="Calibri" w:cstheme="minorHAnsi"/>
                <w:sz w:val="18"/>
                <w:szCs w:val="18"/>
              </w:rPr>
            </w:pPr>
            <w:r w:rsidRPr="00E10BEB">
              <w:rPr>
                <w:rFonts w:eastAsia="Calibri" w:cstheme="minorHAnsi"/>
                <w:sz w:val="18"/>
                <w:szCs w:val="18"/>
              </w:rPr>
              <w:t>DOMENA:</w:t>
            </w:r>
          </w:p>
        </w:tc>
        <w:tc>
          <w:tcPr>
            <w:tcW w:w="4193" w:type="pct"/>
            <w:gridSpan w:val="5"/>
          </w:tcPr>
          <w:p w14:paraId="5AF7F788" w14:textId="77777777" w:rsidR="002B5B4B" w:rsidRPr="00E10BEB" w:rsidRDefault="00EE0E6D" w:rsidP="00A4179E">
            <w:pPr>
              <w:rPr>
                <w:rFonts w:eastAsia="Calibri" w:cstheme="minorHAnsi"/>
                <w:sz w:val="18"/>
                <w:szCs w:val="18"/>
              </w:rPr>
            </w:pPr>
            <w:r w:rsidRPr="00E10BEB">
              <w:rPr>
                <w:rFonts w:eastAsia="Calibri" w:cstheme="minorHAnsi"/>
                <w:sz w:val="18"/>
                <w:szCs w:val="18"/>
              </w:rPr>
              <w:t>KNJIŽEVNOST I STVARALAŠTVO</w:t>
            </w:r>
          </w:p>
        </w:tc>
      </w:tr>
      <w:tr w:rsidR="002B5B4B" w:rsidRPr="00E10BEB" w14:paraId="22E9C19E" w14:textId="77777777" w:rsidTr="00A4179E">
        <w:tc>
          <w:tcPr>
            <w:tcW w:w="807" w:type="pct"/>
          </w:tcPr>
          <w:p w14:paraId="32FF893E" w14:textId="77777777" w:rsidR="002B5B4B" w:rsidRPr="00E10BEB" w:rsidRDefault="002B5B4B" w:rsidP="00A4179E">
            <w:pPr>
              <w:rPr>
                <w:rFonts w:eastAsia="Calibri" w:cstheme="minorHAnsi"/>
                <w:sz w:val="18"/>
                <w:szCs w:val="18"/>
              </w:rPr>
            </w:pPr>
            <w:r w:rsidRPr="00E10BEB">
              <w:rPr>
                <w:rFonts w:eastAsia="Calibri" w:cstheme="minorHAnsi"/>
                <w:sz w:val="18"/>
                <w:szCs w:val="18"/>
              </w:rPr>
              <w:t>NASTAVNI SADRŽAJ:</w:t>
            </w:r>
          </w:p>
        </w:tc>
        <w:tc>
          <w:tcPr>
            <w:tcW w:w="4193" w:type="pct"/>
            <w:gridSpan w:val="5"/>
          </w:tcPr>
          <w:p w14:paraId="1040D9A1" w14:textId="77777777" w:rsidR="002B5B4B" w:rsidRPr="00E10BEB" w:rsidRDefault="00EE0E6D" w:rsidP="00A4179E">
            <w:pPr>
              <w:rPr>
                <w:rFonts w:eastAsia="Calibri" w:cstheme="minorHAnsi"/>
                <w:b/>
                <w:sz w:val="18"/>
                <w:szCs w:val="18"/>
              </w:rPr>
            </w:pPr>
            <w:r w:rsidRPr="00E10BEB">
              <w:rPr>
                <w:rFonts w:eastAsia="Calibri" w:cstheme="minorHAnsi"/>
                <w:b/>
                <w:sz w:val="18"/>
                <w:szCs w:val="18"/>
              </w:rPr>
              <w:t>PISANJE PJESME</w:t>
            </w:r>
          </w:p>
        </w:tc>
      </w:tr>
      <w:tr w:rsidR="002B5B4B" w:rsidRPr="00E10BEB" w14:paraId="0195009F" w14:textId="77777777" w:rsidTr="00A4179E">
        <w:trPr>
          <w:trHeight w:val="2971"/>
        </w:trPr>
        <w:tc>
          <w:tcPr>
            <w:tcW w:w="807" w:type="pct"/>
          </w:tcPr>
          <w:p w14:paraId="7CB592DA" w14:textId="77777777" w:rsidR="002B5B4B" w:rsidRPr="00E10BEB" w:rsidRDefault="002B5B4B" w:rsidP="00A4179E">
            <w:pPr>
              <w:rPr>
                <w:rFonts w:eastAsia="Calibri" w:cstheme="minorHAnsi"/>
                <w:sz w:val="18"/>
                <w:szCs w:val="18"/>
              </w:rPr>
            </w:pPr>
            <w:r w:rsidRPr="00E10BEB">
              <w:rPr>
                <w:rFonts w:eastAsia="Calibri" w:cstheme="minorHAnsi"/>
                <w:sz w:val="18"/>
                <w:szCs w:val="18"/>
              </w:rPr>
              <w:t>ISHODI:</w:t>
            </w:r>
          </w:p>
          <w:p w14:paraId="5CCFA7D6" w14:textId="77777777" w:rsidR="002B5B4B" w:rsidRPr="00E10BEB" w:rsidRDefault="002B5B4B" w:rsidP="00A4179E">
            <w:pPr>
              <w:rPr>
                <w:rFonts w:eastAsia="Calibri" w:cstheme="minorHAnsi"/>
                <w:sz w:val="18"/>
                <w:szCs w:val="18"/>
              </w:rPr>
            </w:pPr>
          </w:p>
        </w:tc>
        <w:tc>
          <w:tcPr>
            <w:tcW w:w="4193" w:type="pct"/>
            <w:gridSpan w:val="5"/>
          </w:tcPr>
          <w:p w14:paraId="25669349" w14:textId="77777777" w:rsidR="00754F8A" w:rsidRPr="00E10BEB" w:rsidRDefault="00754F8A" w:rsidP="00A4179E">
            <w:pPr>
              <w:widowControl w:val="0"/>
              <w:autoSpaceDE w:val="0"/>
              <w:autoSpaceDN w:val="0"/>
              <w:ind w:left="5"/>
              <w:rPr>
                <w:rFonts w:eastAsia="Arial" w:cstheme="minorHAnsi"/>
                <w:b/>
                <w:sz w:val="18"/>
                <w:szCs w:val="18"/>
              </w:rPr>
            </w:pPr>
            <w:r w:rsidRPr="00E10BEB">
              <w:rPr>
                <w:rFonts w:eastAsia="Arial" w:cstheme="minorHAnsi"/>
                <w:b/>
                <w:sz w:val="18"/>
                <w:szCs w:val="18"/>
              </w:rPr>
              <w:t>OŠ HJ A.</w:t>
            </w:r>
            <w:r w:rsidR="008A7602" w:rsidRPr="00E10BEB">
              <w:rPr>
                <w:rFonts w:eastAsia="Arial" w:cstheme="minorHAnsi"/>
                <w:b/>
                <w:sz w:val="18"/>
                <w:szCs w:val="18"/>
              </w:rPr>
              <w:t xml:space="preserve"> </w:t>
            </w:r>
            <w:r w:rsidRPr="00E10BEB">
              <w:rPr>
                <w:rFonts w:eastAsia="Arial" w:cstheme="minorHAnsi"/>
                <w:b/>
                <w:sz w:val="18"/>
                <w:szCs w:val="18"/>
              </w:rPr>
              <w:t>3.</w:t>
            </w:r>
            <w:r w:rsidR="008A7602" w:rsidRPr="00E10BEB">
              <w:rPr>
                <w:rFonts w:eastAsia="Arial" w:cstheme="minorHAnsi"/>
                <w:b/>
                <w:sz w:val="18"/>
                <w:szCs w:val="18"/>
              </w:rPr>
              <w:t xml:space="preserve"> </w:t>
            </w:r>
            <w:r w:rsidRPr="00E10BEB">
              <w:rPr>
                <w:rFonts w:eastAsia="Arial" w:cstheme="minorHAnsi"/>
                <w:b/>
                <w:sz w:val="18"/>
                <w:szCs w:val="18"/>
              </w:rPr>
              <w:t>1. Učenik razgovara i govori tekstove jednostavne strukture.</w:t>
            </w:r>
          </w:p>
          <w:p w14:paraId="6B2D297D" w14:textId="77777777" w:rsidR="00754F8A" w:rsidRPr="00E10BEB" w:rsidRDefault="00754F8A"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služi se novim riječima u skladu s komunikacijskom situacijom i temom</w:t>
            </w:r>
          </w:p>
          <w:p w14:paraId="3E9D95AC" w14:textId="77777777" w:rsidR="00754F8A" w:rsidRPr="00E10BEB" w:rsidRDefault="00754F8A"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u govornim situacijama samostalno prilagođava ton, intonaciju i stil</w:t>
            </w:r>
          </w:p>
          <w:p w14:paraId="3E83CBAA" w14:textId="77777777" w:rsidR="00754F8A" w:rsidRPr="00E10BEB" w:rsidRDefault="00754F8A"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točno izgovara ogledne i česte riječi koje su dio aktivnoga rječnika u kojima su glasovi č, ć, dž, đ, ije/je/e/i</w:t>
            </w:r>
          </w:p>
          <w:p w14:paraId="61290CFA" w14:textId="77777777" w:rsidR="00754F8A" w:rsidRPr="00E10BEB" w:rsidRDefault="00754F8A"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pažljivo i uljudno sluša sugovornika ne prekidajući ga u govorenju</w:t>
            </w:r>
          </w:p>
          <w:p w14:paraId="7EE3B2F3" w14:textId="77777777" w:rsidR="00CE2C24" w:rsidRPr="00E10BEB" w:rsidRDefault="00CE2C24" w:rsidP="00A4179E">
            <w:pPr>
              <w:widowControl w:val="0"/>
              <w:autoSpaceDE w:val="0"/>
              <w:autoSpaceDN w:val="0"/>
              <w:ind w:left="5"/>
              <w:rPr>
                <w:rFonts w:eastAsia="Arial" w:cstheme="minorHAnsi"/>
                <w:b/>
                <w:sz w:val="18"/>
                <w:szCs w:val="18"/>
              </w:rPr>
            </w:pPr>
            <w:r w:rsidRPr="00E10BEB">
              <w:rPr>
                <w:rFonts w:eastAsia="Arial" w:cstheme="minorHAnsi"/>
                <w:b/>
                <w:sz w:val="18"/>
                <w:szCs w:val="18"/>
              </w:rPr>
              <w:t>OŠ HJ A.</w:t>
            </w:r>
            <w:r w:rsidR="008A7602" w:rsidRPr="00E10BEB">
              <w:rPr>
                <w:rFonts w:eastAsia="Arial" w:cstheme="minorHAnsi"/>
                <w:b/>
                <w:sz w:val="18"/>
                <w:szCs w:val="18"/>
              </w:rPr>
              <w:t xml:space="preserve"> </w:t>
            </w:r>
            <w:r w:rsidRPr="00E10BEB">
              <w:rPr>
                <w:rFonts w:eastAsia="Arial" w:cstheme="minorHAnsi"/>
                <w:b/>
                <w:sz w:val="18"/>
                <w:szCs w:val="18"/>
              </w:rPr>
              <w:t>3.</w:t>
            </w:r>
            <w:r w:rsidR="008A7602" w:rsidRPr="00E10BEB">
              <w:rPr>
                <w:rFonts w:eastAsia="Arial" w:cstheme="minorHAnsi"/>
                <w:b/>
                <w:sz w:val="18"/>
                <w:szCs w:val="18"/>
              </w:rPr>
              <w:t xml:space="preserve"> </w:t>
            </w:r>
            <w:r w:rsidRPr="00E10BEB">
              <w:rPr>
                <w:rFonts w:eastAsia="Arial" w:cstheme="minorHAnsi"/>
                <w:b/>
                <w:sz w:val="18"/>
                <w:szCs w:val="18"/>
              </w:rPr>
              <w:t>5. Učenik oblikuje tekst služeći se imenicama, glagolima i pridjevima, uvažavajući gramatička i pravopisna pravila.</w:t>
            </w:r>
          </w:p>
          <w:p w14:paraId="00551635" w14:textId="77777777" w:rsidR="00CE2C24"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piše pridjeve uz imenice da bi stvorio življu i potpuniju sliku</w:t>
            </w:r>
          </w:p>
          <w:p w14:paraId="5B41A188" w14:textId="77777777" w:rsidR="00EE0E6D" w:rsidRPr="00E10BEB" w:rsidRDefault="00EE0E6D" w:rsidP="00A4179E">
            <w:pPr>
              <w:widowControl w:val="0"/>
              <w:autoSpaceDE w:val="0"/>
              <w:autoSpaceDN w:val="0"/>
              <w:ind w:left="5"/>
              <w:rPr>
                <w:rFonts w:eastAsia="Arial" w:cstheme="minorHAnsi"/>
                <w:b/>
                <w:sz w:val="18"/>
                <w:szCs w:val="18"/>
              </w:rPr>
            </w:pPr>
            <w:r w:rsidRPr="00E10BEB">
              <w:rPr>
                <w:rFonts w:eastAsia="Arial" w:cstheme="minorHAnsi"/>
                <w:b/>
                <w:sz w:val="18"/>
                <w:szCs w:val="18"/>
              </w:rPr>
              <w:t>OŠ HJ B.</w:t>
            </w:r>
            <w:r w:rsidR="008A7602" w:rsidRPr="00E10BEB">
              <w:rPr>
                <w:rFonts w:eastAsia="Arial" w:cstheme="minorHAnsi"/>
                <w:b/>
                <w:sz w:val="18"/>
                <w:szCs w:val="18"/>
              </w:rPr>
              <w:t xml:space="preserve"> </w:t>
            </w:r>
            <w:r w:rsidRPr="00E10BEB">
              <w:rPr>
                <w:rFonts w:eastAsia="Arial" w:cstheme="minorHAnsi"/>
                <w:b/>
                <w:sz w:val="18"/>
                <w:szCs w:val="18"/>
              </w:rPr>
              <w:t>3.</w:t>
            </w:r>
            <w:r w:rsidR="008A7602" w:rsidRPr="00E10BEB">
              <w:rPr>
                <w:rFonts w:eastAsia="Arial" w:cstheme="minorHAnsi"/>
                <w:b/>
                <w:sz w:val="18"/>
                <w:szCs w:val="18"/>
              </w:rPr>
              <w:t xml:space="preserve"> </w:t>
            </w:r>
            <w:r w:rsidRPr="00E10BEB">
              <w:rPr>
                <w:rFonts w:eastAsia="Arial" w:cstheme="minorHAnsi"/>
                <w:b/>
                <w:sz w:val="18"/>
                <w:szCs w:val="18"/>
              </w:rPr>
              <w:t>2. Učenik čita književni tekst i uočava pojedinosti književnoga jezika.</w:t>
            </w:r>
          </w:p>
          <w:p w14:paraId="7FDEB3AC" w14:textId="77777777" w:rsidR="00EE0E6D"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uočava ritam, rimu i usporedbu u poeziji za djecu</w:t>
            </w:r>
          </w:p>
          <w:p w14:paraId="1D9FD0D6" w14:textId="77777777" w:rsidR="00EE0E6D"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uočava ponavljanja u stihu, strofi ili pjesmi</w:t>
            </w:r>
          </w:p>
          <w:p w14:paraId="171B6541" w14:textId="77777777" w:rsidR="00EE0E6D"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uočava pjesničke slike</w:t>
            </w:r>
          </w:p>
          <w:p w14:paraId="11083B58" w14:textId="77777777" w:rsidR="00EE0E6D"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uočava emocionalnost i slikovitost teksta</w:t>
            </w:r>
          </w:p>
          <w:p w14:paraId="03D95273" w14:textId="77777777" w:rsidR="00EE0E6D"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uočava posebnost poetskog izraza: slikovitost, zvučnost i ritmičnost</w:t>
            </w:r>
          </w:p>
          <w:p w14:paraId="433CB116" w14:textId="77777777" w:rsidR="00EE0E6D" w:rsidRPr="00E10BEB" w:rsidRDefault="00EE0E6D" w:rsidP="00A4179E">
            <w:pPr>
              <w:widowControl w:val="0"/>
              <w:autoSpaceDE w:val="0"/>
              <w:autoSpaceDN w:val="0"/>
              <w:ind w:left="5"/>
              <w:rPr>
                <w:rFonts w:eastAsia="Arial" w:cstheme="minorHAnsi"/>
                <w:b/>
                <w:sz w:val="18"/>
                <w:szCs w:val="18"/>
              </w:rPr>
            </w:pPr>
            <w:r w:rsidRPr="00E10BEB">
              <w:rPr>
                <w:rFonts w:eastAsia="Arial" w:cstheme="minorHAnsi"/>
                <w:b/>
                <w:sz w:val="18"/>
                <w:szCs w:val="18"/>
              </w:rPr>
              <w:t>OŠ HJ B.</w:t>
            </w:r>
            <w:r w:rsidR="008A7602" w:rsidRPr="00E10BEB">
              <w:rPr>
                <w:rFonts w:eastAsia="Arial" w:cstheme="minorHAnsi"/>
                <w:b/>
                <w:sz w:val="18"/>
                <w:szCs w:val="18"/>
              </w:rPr>
              <w:t xml:space="preserve"> </w:t>
            </w:r>
            <w:r w:rsidRPr="00E10BEB">
              <w:rPr>
                <w:rFonts w:eastAsia="Arial" w:cstheme="minorHAnsi"/>
                <w:b/>
                <w:sz w:val="18"/>
                <w:szCs w:val="18"/>
              </w:rPr>
              <w:t>3.</w:t>
            </w:r>
            <w:r w:rsidR="008A7602" w:rsidRPr="00E10BEB">
              <w:rPr>
                <w:rFonts w:eastAsia="Arial" w:cstheme="minorHAnsi"/>
                <w:b/>
                <w:sz w:val="18"/>
                <w:szCs w:val="18"/>
              </w:rPr>
              <w:t xml:space="preserve"> </w:t>
            </w:r>
            <w:r w:rsidRPr="00E10BEB">
              <w:rPr>
                <w:rFonts w:eastAsia="Arial" w:cstheme="minorHAnsi"/>
                <w:b/>
                <w:sz w:val="18"/>
                <w:szCs w:val="18"/>
              </w:rPr>
              <w:t>4. Učenik se stvaralački izražava prema vlastitome interesu potaknut različitim iskustvima i doživljajima književnoga teksta.</w:t>
            </w:r>
          </w:p>
          <w:p w14:paraId="0A627263" w14:textId="77777777" w:rsidR="00EE0E6D"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7DCAE7D3" w14:textId="77777777" w:rsidR="00EE0E6D" w:rsidRPr="00E10BEB" w:rsidRDefault="00EE0E6D" w:rsidP="00A4179E">
            <w:pPr>
              <w:widowControl w:val="0"/>
              <w:autoSpaceDE w:val="0"/>
              <w:autoSpaceDN w:val="0"/>
              <w:ind w:left="5"/>
              <w:rPr>
                <w:rFonts w:eastAsia="Arial" w:cstheme="minorHAnsi"/>
                <w:bCs/>
                <w:sz w:val="18"/>
                <w:szCs w:val="18"/>
              </w:rPr>
            </w:pPr>
            <w:r w:rsidRPr="00E10BEB">
              <w:rPr>
                <w:rFonts w:eastAsia="Arial" w:cstheme="minorHAnsi"/>
                <w:bCs/>
                <w:sz w:val="18"/>
                <w:szCs w:val="18"/>
              </w:rPr>
              <w:t>– razvija vlastiti potencijal za stvaralaštvo</w:t>
            </w:r>
          </w:p>
          <w:p w14:paraId="6C2C7BC4" w14:textId="77777777" w:rsidR="00CE2C24" w:rsidRPr="00E10BEB" w:rsidRDefault="00CE2C24" w:rsidP="00A4179E">
            <w:pPr>
              <w:widowControl w:val="0"/>
              <w:autoSpaceDE w:val="0"/>
              <w:autoSpaceDN w:val="0"/>
              <w:ind w:left="5"/>
              <w:rPr>
                <w:rFonts w:eastAsia="Arial" w:cstheme="minorHAnsi"/>
                <w:b/>
                <w:sz w:val="18"/>
                <w:szCs w:val="18"/>
              </w:rPr>
            </w:pPr>
          </w:p>
        </w:tc>
      </w:tr>
      <w:tr w:rsidR="002B5B4B" w:rsidRPr="00E10BEB" w14:paraId="62D4B524" w14:textId="77777777" w:rsidTr="00A4179E">
        <w:tc>
          <w:tcPr>
            <w:tcW w:w="3308" w:type="pct"/>
            <w:gridSpan w:val="4"/>
            <w:shd w:val="clear" w:color="auto" w:fill="EAD2FA"/>
          </w:tcPr>
          <w:p w14:paraId="4C459553" w14:textId="77777777" w:rsidR="002B5B4B" w:rsidRPr="00E10BEB" w:rsidRDefault="002B5B4B" w:rsidP="00A4179E">
            <w:pPr>
              <w:rPr>
                <w:rFonts w:eastAsia="Calibri" w:cstheme="minorHAnsi"/>
                <w:sz w:val="18"/>
                <w:szCs w:val="18"/>
              </w:rPr>
            </w:pPr>
            <w:r w:rsidRPr="00E10BEB">
              <w:rPr>
                <w:rFonts w:eastAsia="Calibri" w:cstheme="minorHAnsi"/>
                <w:sz w:val="18"/>
                <w:szCs w:val="18"/>
              </w:rPr>
              <w:t>NASTAVNE SITUACIJE</w:t>
            </w:r>
          </w:p>
        </w:tc>
        <w:tc>
          <w:tcPr>
            <w:tcW w:w="768" w:type="pct"/>
            <w:shd w:val="clear" w:color="auto" w:fill="EAD2FA"/>
          </w:tcPr>
          <w:p w14:paraId="247E6886" w14:textId="77777777" w:rsidR="002B5B4B" w:rsidRPr="00E10BEB" w:rsidRDefault="002B5B4B" w:rsidP="00E10BEB">
            <w:pPr>
              <w:tabs>
                <w:tab w:val="left" w:pos="4266"/>
              </w:tabs>
              <w:spacing w:line="276" w:lineRule="auto"/>
              <w:rPr>
                <w:rFonts w:eastAsia="Calibri" w:cstheme="minorHAnsi"/>
                <w:bCs/>
                <w:sz w:val="18"/>
                <w:szCs w:val="18"/>
              </w:rPr>
            </w:pPr>
            <w:r w:rsidRPr="00E10BEB">
              <w:rPr>
                <w:rFonts w:eastAsia="Calibri" w:cstheme="minorHAnsi"/>
                <w:bCs/>
                <w:sz w:val="18"/>
                <w:szCs w:val="18"/>
              </w:rPr>
              <w:t>PRIJEDLOG AKTIVNOSTI U DIGITALNOM OKRUŽENJU</w:t>
            </w:r>
          </w:p>
          <w:p w14:paraId="207C93AE" w14:textId="77777777" w:rsidR="002B5B4B" w:rsidRPr="00E10BEB" w:rsidRDefault="002B5B4B" w:rsidP="00E10BEB">
            <w:pPr>
              <w:spacing w:line="276" w:lineRule="auto"/>
              <w:rPr>
                <w:rFonts w:eastAsia="Calibri" w:cstheme="minorHAnsi"/>
                <w:color w:val="231F20"/>
                <w:sz w:val="18"/>
                <w:szCs w:val="18"/>
              </w:rPr>
            </w:pPr>
          </w:p>
        </w:tc>
        <w:tc>
          <w:tcPr>
            <w:tcW w:w="924" w:type="pct"/>
            <w:shd w:val="clear" w:color="auto" w:fill="EAD2FA"/>
          </w:tcPr>
          <w:p w14:paraId="663A3A1F" w14:textId="77777777" w:rsidR="002B5B4B" w:rsidRPr="00E10BEB" w:rsidRDefault="002B5B4B" w:rsidP="00E10BEB">
            <w:pPr>
              <w:spacing w:line="276" w:lineRule="auto"/>
              <w:rPr>
                <w:rFonts w:eastAsia="Calibri" w:cstheme="minorHAnsi"/>
                <w:color w:val="231F20"/>
                <w:sz w:val="18"/>
                <w:szCs w:val="18"/>
              </w:rPr>
            </w:pPr>
            <w:r w:rsidRPr="00E10BEB">
              <w:rPr>
                <w:rFonts w:eastAsia="Calibri" w:cstheme="minorHAnsi"/>
                <w:color w:val="231F20"/>
                <w:sz w:val="18"/>
                <w:szCs w:val="18"/>
              </w:rPr>
              <w:t>P</w:t>
            </w:r>
            <w:r w:rsidRPr="00E10BEB">
              <w:rPr>
                <w:rFonts w:eastAsia="Calibri" w:cstheme="minorHAnsi"/>
                <w:color w:val="231F20"/>
                <w:spacing w:val="-3"/>
                <w:sz w:val="18"/>
                <w:szCs w:val="18"/>
              </w:rPr>
              <w:t>O</w:t>
            </w:r>
            <w:r w:rsidRPr="00E10BEB">
              <w:rPr>
                <w:rFonts w:eastAsia="Calibri" w:cstheme="minorHAnsi"/>
                <w:color w:val="231F20"/>
                <w:sz w:val="18"/>
                <w:szCs w:val="18"/>
              </w:rPr>
              <w:t>V</w:t>
            </w:r>
            <w:r w:rsidRPr="00E10BEB">
              <w:rPr>
                <w:rFonts w:eastAsia="Calibri" w:cstheme="minorHAnsi"/>
                <w:color w:val="231F20"/>
                <w:spacing w:val="-1"/>
                <w:sz w:val="18"/>
                <w:szCs w:val="18"/>
              </w:rPr>
              <w:t>E</w:t>
            </w:r>
            <w:r w:rsidRPr="00E10BEB">
              <w:rPr>
                <w:rFonts w:eastAsia="Calibri" w:cstheme="minorHAnsi"/>
                <w:color w:val="231F20"/>
                <w:sz w:val="18"/>
                <w:szCs w:val="18"/>
              </w:rPr>
              <w:t>ZI</w:t>
            </w:r>
            <w:r w:rsidRPr="00E10BEB">
              <w:rPr>
                <w:rFonts w:eastAsia="Calibri" w:cstheme="minorHAnsi"/>
                <w:color w:val="231F20"/>
                <w:spacing w:val="-11"/>
                <w:sz w:val="18"/>
                <w:szCs w:val="18"/>
              </w:rPr>
              <w:t>V</w:t>
            </w:r>
            <w:r w:rsidRPr="00E10BEB">
              <w:rPr>
                <w:rFonts w:eastAsia="Calibri" w:cstheme="minorHAnsi"/>
                <w:color w:val="231F20"/>
                <w:sz w:val="18"/>
                <w:szCs w:val="18"/>
              </w:rPr>
              <w:t>ANJE ISHO</w:t>
            </w:r>
            <w:r w:rsidRPr="00E10BEB">
              <w:rPr>
                <w:rFonts w:eastAsia="Calibri" w:cstheme="minorHAnsi"/>
                <w:color w:val="231F20"/>
                <w:spacing w:val="-5"/>
                <w:sz w:val="18"/>
                <w:szCs w:val="18"/>
              </w:rPr>
              <w:t>D</w:t>
            </w:r>
            <w:r w:rsidRPr="00E10BEB">
              <w:rPr>
                <w:rFonts w:eastAsia="Calibri" w:cstheme="minorHAnsi"/>
                <w:color w:val="231F20"/>
                <w:sz w:val="18"/>
                <w:szCs w:val="18"/>
              </w:rPr>
              <w:t>A O</w:t>
            </w:r>
            <w:r w:rsidRPr="00E10BEB">
              <w:rPr>
                <w:rFonts w:eastAsia="Calibri" w:cstheme="minorHAnsi"/>
                <w:color w:val="231F20"/>
                <w:spacing w:val="-2"/>
                <w:sz w:val="18"/>
                <w:szCs w:val="18"/>
              </w:rPr>
              <w:t>S</w:t>
            </w:r>
            <w:r w:rsidRPr="00E10BEB">
              <w:rPr>
                <w:rFonts w:eastAsia="Calibri" w:cstheme="minorHAnsi"/>
                <w:color w:val="231F20"/>
                <w:spacing w:val="-16"/>
                <w:sz w:val="18"/>
                <w:szCs w:val="18"/>
              </w:rPr>
              <w:t>T</w:t>
            </w:r>
            <w:r w:rsidRPr="00E10BEB">
              <w:rPr>
                <w:rFonts w:eastAsia="Calibri" w:cstheme="minorHAnsi"/>
                <w:color w:val="231F20"/>
                <w:sz w:val="18"/>
                <w:szCs w:val="18"/>
              </w:rPr>
              <w:t>ALIH PREDMETNIH PODRU</w:t>
            </w:r>
            <w:r w:rsidRPr="00E10BEB">
              <w:rPr>
                <w:rFonts w:eastAsia="Calibri" w:cstheme="minorHAnsi"/>
                <w:color w:val="231F20"/>
                <w:spacing w:val="2"/>
                <w:sz w:val="18"/>
                <w:szCs w:val="18"/>
              </w:rPr>
              <w:t>Č</w:t>
            </w:r>
            <w:r w:rsidRPr="00E10BEB">
              <w:rPr>
                <w:rFonts w:eastAsia="Calibri" w:cstheme="minorHAnsi"/>
                <w:color w:val="231F20"/>
                <w:spacing w:val="-4"/>
                <w:sz w:val="18"/>
                <w:szCs w:val="18"/>
              </w:rPr>
              <w:t>J</w:t>
            </w:r>
            <w:r w:rsidRPr="00E10BEB">
              <w:rPr>
                <w:rFonts w:eastAsia="Calibri" w:cstheme="minorHAnsi"/>
                <w:color w:val="231F20"/>
                <w:sz w:val="18"/>
                <w:szCs w:val="18"/>
              </w:rPr>
              <w:t>A I MEĐUPREDMETNIH TEMA</w:t>
            </w:r>
          </w:p>
        </w:tc>
      </w:tr>
      <w:tr w:rsidR="00A4179E" w:rsidRPr="00E10BEB" w14:paraId="148BCDC6" w14:textId="77777777" w:rsidTr="00A4179E">
        <w:trPr>
          <w:trHeight w:val="2117"/>
        </w:trPr>
        <w:tc>
          <w:tcPr>
            <w:tcW w:w="3308" w:type="pct"/>
            <w:gridSpan w:val="4"/>
          </w:tcPr>
          <w:p w14:paraId="153605EA" w14:textId="77777777" w:rsidR="00A4179E" w:rsidRPr="00E10BEB" w:rsidRDefault="00A4179E" w:rsidP="00A4179E">
            <w:pPr>
              <w:autoSpaceDE w:val="0"/>
              <w:autoSpaceDN w:val="0"/>
              <w:adjustRightInd w:val="0"/>
              <w:outlineLvl w:val="0"/>
              <w:rPr>
                <w:rFonts w:eastAsia="Calibri" w:cstheme="minorHAnsi"/>
                <w:b/>
                <w:bCs/>
                <w:sz w:val="18"/>
                <w:szCs w:val="18"/>
              </w:rPr>
            </w:pPr>
            <w:r w:rsidRPr="00E10BEB">
              <w:rPr>
                <w:rFonts w:eastAsia="Calibri" w:cstheme="minorHAnsi"/>
                <w:b/>
                <w:bCs/>
                <w:sz w:val="18"/>
                <w:szCs w:val="18"/>
              </w:rPr>
              <w:t>1. ČITAM PJESMU</w:t>
            </w:r>
          </w:p>
          <w:p w14:paraId="548DA1B2" w14:textId="77777777" w:rsidR="00A4179E" w:rsidRPr="00E10BEB" w:rsidRDefault="00A4179E" w:rsidP="00A4179E">
            <w:pPr>
              <w:autoSpaceDE w:val="0"/>
              <w:autoSpaceDN w:val="0"/>
              <w:adjustRightInd w:val="0"/>
              <w:outlineLvl w:val="0"/>
              <w:rPr>
                <w:rFonts w:eastAsia="Calibri" w:cstheme="minorHAnsi"/>
                <w:sz w:val="18"/>
                <w:szCs w:val="18"/>
              </w:rPr>
            </w:pPr>
            <w:r w:rsidRPr="00E10BEB">
              <w:rPr>
                <w:rFonts w:eastAsia="Calibri" w:cstheme="minorHAnsi"/>
                <w:b/>
                <w:bCs/>
                <w:sz w:val="18"/>
                <w:szCs w:val="18"/>
              </w:rPr>
              <w:t xml:space="preserve">Ishodi aktivnosti: </w:t>
            </w:r>
            <w:r w:rsidRPr="00E10BEB">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 uočava ritam, rimu i usporedbu u poeziji za djecu; uočava ponavljanja u stihu, strofi ili pjesmi; uočava pjesničke slike; uočava posebnost poetskog izraza: slikovitost, zvučnost i ritmičnost.</w:t>
            </w:r>
          </w:p>
          <w:p w14:paraId="588112A3" w14:textId="77777777" w:rsidR="00A4179E" w:rsidRPr="00E10BEB" w:rsidRDefault="00A4179E" w:rsidP="00A4179E">
            <w:pPr>
              <w:autoSpaceDE w:val="0"/>
              <w:autoSpaceDN w:val="0"/>
              <w:adjustRightInd w:val="0"/>
              <w:outlineLvl w:val="0"/>
              <w:rPr>
                <w:rFonts w:eastAsia="Calibri" w:cstheme="minorHAnsi"/>
                <w:b/>
                <w:bCs/>
                <w:sz w:val="18"/>
                <w:szCs w:val="18"/>
              </w:rPr>
            </w:pPr>
            <w:r w:rsidRPr="00E10BEB">
              <w:rPr>
                <w:rFonts w:eastAsia="Calibri" w:cstheme="minorHAnsi"/>
                <w:b/>
                <w:bCs/>
                <w:sz w:val="18"/>
                <w:szCs w:val="18"/>
              </w:rPr>
              <w:t xml:space="preserve">Opis aktivnosti: </w:t>
            </w:r>
          </w:p>
          <w:p w14:paraId="6AB4E369" w14:textId="77777777" w:rsidR="00A4179E" w:rsidRPr="00E10BEB" w:rsidRDefault="00A4179E" w:rsidP="00A4179E">
            <w:pPr>
              <w:autoSpaceDE w:val="0"/>
              <w:autoSpaceDN w:val="0"/>
              <w:adjustRightInd w:val="0"/>
              <w:outlineLvl w:val="0"/>
              <w:rPr>
                <w:rFonts w:eastAsia="Calibri" w:cstheme="minorHAnsi"/>
                <w:sz w:val="18"/>
                <w:szCs w:val="18"/>
              </w:rPr>
            </w:pPr>
            <w:r w:rsidRPr="00E10BEB">
              <w:rPr>
                <w:rFonts w:eastAsia="Calibri" w:cstheme="minorHAnsi"/>
                <w:sz w:val="18"/>
                <w:szCs w:val="18"/>
              </w:rPr>
              <w:t>Učiteljica/učitelj priprema kartice s napisanim pjesmama poznatih književnika na temu ljeta. Učenici su podijeljeni u skupine i svaka skupina dobiva karticu s napisanom pjesmom. Prva uputa za sve skupine je da pjesmu učenici pročitaju tiho unutar skupine kao da govore neku tajnu. Učenici se mogu dogovoriti unutar skupine hoće li čitati jedan učenik ili svaki učenik po stih. Svaka skupina dobiva zadatak da na drugačiji način prikaže pjesmu (čitati i prikazati pokretom, dramatizirati pjesmu, dramatizirati s pomoću lutaka pjesmu, otpjevati nekoliko stihova pjesme, čitati pjesmu uz zvučnu pratnju vlastitih glasova ili udaraljki). Nakon nekoliko minuta i dogovora učenici predstavljaju pročitanu pjesmu.</w:t>
            </w:r>
          </w:p>
          <w:p w14:paraId="38851813" w14:textId="77777777" w:rsidR="00A4179E" w:rsidRPr="00E10BEB" w:rsidRDefault="00A4179E" w:rsidP="00A4179E">
            <w:pPr>
              <w:autoSpaceDE w:val="0"/>
              <w:autoSpaceDN w:val="0"/>
              <w:adjustRightInd w:val="0"/>
              <w:outlineLvl w:val="0"/>
              <w:rPr>
                <w:rFonts w:eastAsia="Calibri" w:cstheme="minorHAnsi"/>
                <w:sz w:val="18"/>
                <w:szCs w:val="18"/>
              </w:rPr>
            </w:pPr>
            <w:r w:rsidRPr="00E10BEB">
              <w:rPr>
                <w:rFonts w:eastAsia="Calibri" w:cstheme="minorHAnsi"/>
                <w:sz w:val="18"/>
                <w:szCs w:val="18"/>
              </w:rPr>
              <w:t>Komunikacijska situacija: Kako pjesnici stvaraju pjesme? Što smo uočili u pjesmama? Kakvi su stihovi? Imaju li pjesme rime? Kako su pjesnici postigli ritam u pjesmi? Jeste li uočili pjesničke slike? Pjesnici se igraju riječima, rimama, stihovima. Danas ćete vi postati pjesnici i u skupinama stvarati svoje pjesme o ljetu.</w:t>
            </w:r>
          </w:p>
          <w:p w14:paraId="64F95E14" w14:textId="77777777" w:rsidR="00A4179E" w:rsidRPr="00E10BEB" w:rsidRDefault="00A4179E" w:rsidP="00A4179E">
            <w:pPr>
              <w:autoSpaceDE w:val="0"/>
              <w:autoSpaceDN w:val="0"/>
              <w:adjustRightInd w:val="0"/>
              <w:outlineLvl w:val="0"/>
              <w:rPr>
                <w:rFonts w:eastAsia="Calibri" w:cstheme="minorHAnsi"/>
                <w:sz w:val="18"/>
                <w:szCs w:val="18"/>
              </w:rPr>
            </w:pPr>
            <w:r w:rsidRPr="00E10BEB">
              <w:rPr>
                <w:rFonts w:eastAsia="Calibri" w:cstheme="minorHAnsi"/>
                <w:sz w:val="18"/>
                <w:szCs w:val="18"/>
              </w:rPr>
              <w:lastRenderedPageBreak/>
              <w:t xml:space="preserve">Prijedlog pjesama: </w:t>
            </w:r>
          </w:p>
          <w:p w14:paraId="4D9B028D" w14:textId="77777777" w:rsidR="00A4179E" w:rsidRPr="00E10BEB" w:rsidRDefault="00A4179E" w:rsidP="00A4179E">
            <w:pPr>
              <w:autoSpaceDE w:val="0"/>
              <w:autoSpaceDN w:val="0"/>
              <w:adjustRightInd w:val="0"/>
              <w:outlineLvl w:val="0"/>
              <w:rPr>
                <w:rFonts w:eastAsia="Calibri" w:cstheme="minorHAnsi"/>
                <w:sz w:val="18"/>
                <w:szCs w:val="18"/>
              </w:rPr>
            </w:pPr>
          </w:p>
          <w:p w14:paraId="4EBDBA88" w14:textId="77777777" w:rsidR="00A4179E" w:rsidRPr="00E10BEB" w:rsidRDefault="00A4179E" w:rsidP="00A4179E">
            <w:pPr>
              <w:autoSpaceDE w:val="0"/>
              <w:autoSpaceDN w:val="0"/>
              <w:adjustRightInd w:val="0"/>
              <w:outlineLvl w:val="0"/>
              <w:rPr>
                <w:rFonts w:eastAsia="Calibri" w:cstheme="minorHAnsi"/>
                <w:sz w:val="18"/>
                <w:szCs w:val="18"/>
              </w:rPr>
            </w:pPr>
            <w:r w:rsidRPr="00E10BEB">
              <w:rPr>
                <w:rFonts w:eastAsia="Calibri" w:cstheme="minorHAnsi"/>
                <w:noProof/>
                <w:sz w:val="18"/>
                <w:szCs w:val="18"/>
              </w:rPr>
              <w:drawing>
                <wp:anchor distT="0" distB="0" distL="114300" distR="114300" simplePos="0" relativeHeight="251671552" behindDoc="0" locked="0" layoutInCell="1" allowOverlap="1" wp14:anchorId="756CBF82" wp14:editId="67FBD62F">
                  <wp:simplePos x="0" y="0"/>
                  <wp:positionH relativeFrom="column">
                    <wp:posOffset>1030606</wp:posOffset>
                  </wp:positionH>
                  <wp:positionV relativeFrom="paragraph">
                    <wp:posOffset>94615</wp:posOffset>
                  </wp:positionV>
                  <wp:extent cx="1153160" cy="3181985"/>
                  <wp:effectExtent l="0" t="0" r="889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53160" cy="3181985"/>
                          </a:xfrm>
                          <a:prstGeom prst="rect">
                            <a:avLst/>
                          </a:prstGeom>
                          <a:noFill/>
                        </pic:spPr>
                      </pic:pic>
                    </a:graphicData>
                  </a:graphic>
                  <wp14:sizeRelH relativeFrom="page">
                    <wp14:pctWidth>0</wp14:pctWidth>
                  </wp14:sizeRelH>
                  <wp14:sizeRelV relativeFrom="page">
                    <wp14:pctHeight>0</wp14:pctHeight>
                  </wp14:sizeRelV>
                </wp:anchor>
              </w:drawing>
            </w:r>
            <w:r w:rsidRPr="00E10BEB">
              <w:rPr>
                <w:rFonts w:eastAsia="Calibri" w:cstheme="minorHAnsi"/>
                <w:noProof/>
                <w:sz w:val="18"/>
                <w:szCs w:val="18"/>
              </w:rPr>
              <w:drawing>
                <wp:anchor distT="0" distB="0" distL="114300" distR="114300" simplePos="0" relativeHeight="251674624" behindDoc="0" locked="0" layoutInCell="1" allowOverlap="1" wp14:anchorId="4354C1EF" wp14:editId="25A0C724">
                  <wp:simplePos x="0" y="0"/>
                  <wp:positionH relativeFrom="column">
                    <wp:posOffset>4511040</wp:posOffset>
                  </wp:positionH>
                  <wp:positionV relativeFrom="paragraph">
                    <wp:posOffset>114300</wp:posOffset>
                  </wp:positionV>
                  <wp:extent cx="967740" cy="3319108"/>
                  <wp:effectExtent l="0" t="0" r="381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7740" cy="3319108"/>
                          </a:xfrm>
                          <a:prstGeom prst="rect">
                            <a:avLst/>
                          </a:prstGeom>
                          <a:noFill/>
                        </pic:spPr>
                      </pic:pic>
                    </a:graphicData>
                  </a:graphic>
                  <wp14:sizeRelH relativeFrom="page">
                    <wp14:pctWidth>0</wp14:pctWidth>
                  </wp14:sizeRelH>
                  <wp14:sizeRelV relativeFrom="page">
                    <wp14:pctHeight>0</wp14:pctHeight>
                  </wp14:sizeRelV>
                </wp:anchor>
              </w:drawing>
            </w:r>
            <w:r w:rsidRPr="00E10BEB">
              <w:rPr>
                <w:rFonts w:eastAsia="Calibri" w:cstheme="minorHAnsi"/>
                <w:noProof/>
                <w:sz w:val="18"/>
                <w:szCs w:val="18"/>
              </w:rPr>
              <w:drawing>
                <wp:anchor distT="0" distB="0" distL="114300" distR="114300" simplePos="0" relativeHeight="251673600" behindDoc="0" locked="0" layoutInCell="1" allowOverlap="1" wp14:anchorId="24047756" wp14:editId="5A62EE1D">
                  <wp:simplePos x="0" y="0"/>
                  <wp:positionH relativeFrom="column">
                    <wp:posOffset>3401060</wp:posOffset>
                  </wp:positionH>
                  <wp:positionV relativeFrom="paragraph">
                    <wp:posOffset>111125</wp:posOffset>
                  </wp:positionV>
                  <wp:extent cx="981145" cy="2331720"/>
                  <wp:effectExtent l="0" t="0" r="9525"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1145" cy="2331720"/>
                          </a:xfrm>
                          <a:prstGeom prst="rect">
                            <a:avLst/>
                          </a:prstGeom>
                          <a:noFill/>
                        </pic:spPr>
                      </pic:pic>
                    </a:graphicData>
                  </a:graphic>
                  <wp14:sizeRelH relativeFrom="page">
                    <wp14:pctWidth>0</wp14:pctWidth>
                  </wp14:sizeRelH>
                  <wp14:sizeRelV relativeFrom="page">
                    <wp14:pctHeight>0</wp14:pctHeight>
                  </wp14:sizeRelV>
                </wp:anchor>
              </w:drawing>
            </w:r>
            <w:r w:rsidRPr="00E10BEB">
              <w:rPr>
                <w:rFonts w:eastAsia="Calibri" w:cstheme="minorHAnsi"/>
                <w:noProof/>
                <w:sz w:val="18"/>
                <w:szCs w:val="18"/>
              </w:rPr>
              <w:drawing>
                <wp:anchor distT="0" distB="0" distL="114300" distR="114300" simplePos="0" relativeHeight="251672576" behindDoc="0" locked="0" layoutInCell="1" allowOverlap="1" wp14:anchorId="2055C081" wp14:editId="14C6D2E8">
                  <wp:simplePos x="0" y="0"/>
                  <wp:positionH relativeFrom="column">
                    <wp:posOffset>2247900</wp:posOffset>
                  </wp:positionH>
                  <wp:positionV relativeFrom="paragraph">
                    <wp:posOffset>111125</wp:posOffset>
                  </wp:positionV>
                  <wp:extent cx="1085089" cy="3459480"/>
                  <wp:effectExtent l="0" t="0" r="1270" b="762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089" cy="3459480"/>
                          </a:xfrm>
                          <a:prstGeom prst="rect">
                            <a:avLst/>
                          </a:prstGeom>
                          <a:noFill/>
                        </pic:spPr>
                      </pic:pic>
                    </a:graphicData>
                  </a:graphic>
                  <wp14:sizeRelH relativeFrom="page">
                    <wp14:pctWidth>0</wp14:pctWidth>
                  </wp14:sizeRelH>
                  <wp14:sizeRelV relativeFrom="page">
                    <wp14:pctHeight>0</wp14:pctHeight>
                  </wp14:sizeRelV>
                </wp:anchor>
              </w:drawing>
            </w:r>
            <w:r w:rsidRPr="00E10BEB">
              <w:rPr>
                <w:rFonts w:eastAsia="Calibri" w:cstheme="minorHAnsi"/>
                <w:noProof/>
                <w:sz w:val="18"/>
                <w:szCs w:val="18"/>
              </w:rPr>
              <w:drawing>
                <wp:anchor distT="0" distB="0" distL="114300" distR="114300" simplePos="0" relativeHeight="251670528" behindDoc="0" locked="0" layoutInCell="1" allowOverlap="1" wp14:anchorId="2A95D10B" wp14:editId="508166C4">
                  <wp:simplePos x="0" y="0"/>
                  <wp:positionH relativeFrom="column">
                    <wp:posOffset>66040</wp:posOffset>
                  </wp:positionH>
                  <wp:positionV relativeFrom="paragraph">
                    <wp:posOffset>83185</wp:posOffset>
                  </wp:positionV>
                  <wp:extent cx="904875" cy="3347085"/>
                  <wp:effectExtent l="0" t="0" r="9525" b="571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3347085"/>
                          </a:xfrm>
                          <a:prstGeom prst="rect">
                            <a:avLst/>
                          </a:prstGeom>
                          <a:noFill/>
                        </pic:spPr>
                      </pic:pic>
                    </a:graphicData>
                  </a:graphic>
                  <wp14:sizeRelH relativeFrom="page">
                    <wp14:pctWidth>0</wp14:pctWidth>
                  </wp14:sizeRelH>
                  <wp14:sizeRelV relativeFrom="page">
                    <wp14:pctHeight>0</wp14:pctHeight>
                  </wp14:sizeRelV>
                </wp:anchor>
              </w:drawing>
            </w:r>
          </w:p>
          <w:p w14:paraId="5FA9CF0B" w14:textId="77777777" w:rsidR="00A4179E" w:rsidRPr="00E10BEB" w:rsidRDefault="00A4179E" w:rsidP="00A4179E">
            <w:pPr>
              <w:autoSpaceDE w:val="0"/>
              <w:autoSpaceDN w:val="0"/>
              <w:adjustRightInd w:val="0"/>
              <w:outlineLvl w:val="0"/>
              <w:rPr>
                <w:rFonts w:eastAsia="Calibri" w:cstheme="minorHAnsi"/>
                <w:sz w:val="18"/>
                <w:szCs w:val="18"/>
              </w:rPr>
            </w:pPr>
          </w:p>
          <w:p w14:paraId="1078B875" w14:textId="77777777" w:rsidR="00A4179E" w:rsidRPr="00E10BEB" w:rsidRDefault="00A4179E" w:rsidP="00A4179E">
            <w:pPr>
              <w:autoSpaceDE w:val="0"/>
              <w:autoSpaceDN w:val="0"/>
              <w:adjustRightInd w:val="0"/>
              <w:outlineLvl w:val="0"/>
              <w:rPr>
                <w:rFonts w:eastAsia="Calibri" w:cstheme="minorHAnsi"/>
                <w:sz w:val="18"/>
                <w:szCs w:val="18"/>
              </w:rPr>
            </w:pPr>
          </w:p>
          <w:p w14:paraId="024923B8" w14:textId="77777777" w:rsidR="00A4179E" w:rsidRPr="00E10BEB" w:rsidRDefault="00A4179E" w:rsidP="00A4179E">
            <w:pPr>
              <w:autoSpaceDE w:val="0"/>
              <w:autoSpaceDN w:val="0"/>
              <w:adjustRightInd w:val="0"/>
              <w:outlineLvl w:val="0"/>
              <w:rPr>
                <w:rFonts w:eastAsia="Calibri" w:cstheme="minorHAnsi"/>
                <w:sz w:val="18"/>
                <w:szCs w:val="18"/>
              </w:rPr>
            </w:pPr>
          </w:p>
          <w:p w14:paraId="4AEBFAB2" w14:textId="77777777" w:rsidR="00A4179E" w:rsidRPr="00E10BEB" w:rsidRDefault="00A4179E" w:rsidP="00A4179E">
            <w:pPr>
              <w:autoSpaceDE w:val="0"/>
              <w:autoSpaceDN w:val="0"/>
              <w:adjustRightInd w:val="0"/>
              <w:outlineLvl w:val="0"/>
              <w:rPr>
                <w:rFonts w:eastAsia="Calibri" w:cstheme="minorHAnsi"/>
                <w:sz w:val="18"/>
                <w:szCs w:val="18"/>
              </w:rPr>
            </w:pPr>
          </w:p>
          <w:p w14:paraId="59FD68FD" w14:textId="77777777" w:rsidR="00A4179E" w:rsidRPr="00E10BEB" w:rsidRDefault="00A4179E" w:rsidP="00A4179E">
            <w:pPr>
              <w:autoSpaceDE w:val="0"/>
              <w:autoSpaceDN w:val="0"/>
              <w:adjustRightInd w:val="0"/>
              <w:outlineLvl w:val="0"/>
              <w:rPr>
                <w:rFonts w:eastAsia="Calibri" w:cstheme="minorHAnsi"/>
                <w:sz w:val="18"/>
                <w:szCs w:val="18"/>
              </w:rPr>
            </w:pPr>
          </w:p>
          <w:p w14:paraId="69B19916" w14:textId="77777777" w:rsidR="00A4179E" w:rsidRPr="00E10BEB" w:rsidRDefault="00A4179E" w:rsidP="00A4179E">
            <w:pPr>
              <w:autoSpaceDE w:val="0"/>
              <w:autoSpaceDN w:val="0"/>
              <w:adjustRightInd w:val="0"/>
              <w:outlineLvl w:val="0"/>
              <w:rPr>
                <w:rFonts w:eastAsia="Calibri" w:cstheme="minorHAnsi"/>
                <w:sz w:val="18"/>
                <w:szCs w:val="18"/>
              </w:rPr>
            </w:pPr>
          </w:p>
          <w:p w14:paraId="5D4ABF66" w14:textId="77777777" w:rsidR="00A4179E" w:rsidRPr="00E10BEB" w:rsidRDefault="00A4179E" w:rsidP="00A4179E">
            <w:pPr>
              <w:autoSpaceDE w:val="0"/>
              <w:autoSpaceDN w:val="0"/>
              <w:adjustRightInd w:val="0"/>
              <w:outlineLvl w:val="0"/>
              <w:rPr>
                <w:rFonts w:eastAsia="Calibri" w:cstheme="minorHAnsi"/>
                <w:sz w:val="18"/>
                <w:szCs w:val="18"/>
              </w:rPr>
            </w:pPr>
          </w:p>
          <w:p w14:paraId="179DA72A" w14:textId="77777777" w:rsidR="00A4179E" w:rsidRPr="00E10BEB" w:rsidRDefault="00A4179E" w:rsidP="00A4179E">
            <w:pPr>
              <w:autoSpaceDE w:val="0"/>
              <w:autoSpaceDN w:val="0"/>
              <w:adjustRightInd w:val="0"/>
              <w:outlineLvl w:val="0"/>
              <w:rPr>
                <w:rFonts w:eastAsia="Calibri" w:cstheme="minorHAnsi"/>
                <w:sz w:val="18"/>
                <w:szCs w:val="18"/>
              </w:rPr>
            </w:pPr>
          </w:p>
          <w:p w14:paraId="1622BA72" w14:textId="77777777" w:rsidR="00A4179E" w:rsidRPr="00E10BEB" w:rsidRDefault="00A4179E" w:rsidP="00A4179E">
            <w:pPr>
              <w:autoSpaceDE w:val="0"/>
              <w:autoSpaceDN w:val="0"/>
              <w:adjustRightInd w:val="0"/>
              <w:outlineLvl w:val="0"/>
              <w:rPr>
                <w:rFonts w:eastAsia="Calibri" w:cstheme="minorHAnsi"/>
                <w:sz w:val="18"/>
                <w:szCs w:val="18"/>
              </w:rPr>
            </w:pPr>
          </w:p>
          <w:p w14:paraId="4D576621" w14:textId="77777777" w:rsidR="00A4179E" w:rsidRPr="00E10BEB" w:rsidRDefault="00A4179E" w:rsidP="00A4179E">
            <w:pPr>
              <w:autoSpaceDE w:val="0"/>
              <w:autoSpaceDN w:val="0"/>
              <w:adjustRightInd w:val="0"/>
              <w:outlineLvl w:val="0"/>
              <w:rPr>
                <w:rFonts w:eastAsia="Calibri" w:cstheme="minorHAnsi"/>
                <w:sz w:val="18"/>
                <w:szCs w:val="18"/>
              </w:rPr>
            </w:pPr>
          </w:p>
          <w:p w14:paraId="2CF5DB1A" w14:textId="77777777" w:rsidR="00A4179E" w:rsidRPr="00E10BEB" w:rsidRDefault="00A4179E" w:rsidP="00A4179E">
            <w:pPr>
              <w:autoSpaceDE w:val="0"/>
              <w:autoSpaceDN w:val="0"/>
              <w:adjustRightInd w:val="0"/>
              <w:outlineLvl w:val="0"/>
              <w:rPr>
                <w:rFonts w:eastAsia="Calibri" w:cstheme="minorHAnsi"/>
                <w:sz w:val="18"/>
                <w:szCs w:val="18"/>
              </w:rPr>
            </w:pPr>
          </w:p>
          <w:p w14:paraId="6EE3497D" w14:textId="77777777" w:rsidR="00A4179E" w:rsidRPr="00E10BEB" w:rsidRDefault="00A4179E" w:rsidP="00A4179E">
            <w:pPr>
              <w:autoSpaceDE w:val="0"/>
              <w:autoSpaceDN w:val="0"/>
              <w:adjustRightInd w:val="0"/>
              <w:outlineLvl w:val="0"/>
              <w:rPr>
                <w:rFonts w:eastAsia="Calibri" w:cstheme="minorHAnsi"/>
                <w:sz w:val="18"/>
                <w:szCs w:val="18"/>
              </w:rPr>
            </w:pPr>
          </w:p>
          <w:p w14:paraId="20872078" w14:textId="77777777" w:rsidR="00A4179E" w:rsidRPr="00E10BEB" w:rsidRDefault="00A4179E" w:rsidP="00A4179E">
            <w:pPr>
              <w:autoSpaceDE w:val="0"/>
              <w:autoSpaceDN w:val="0"/>
              <w:adjustRightInd w:val="0"/>
              <w:outlineLvl w:val="0"/>
              <w:rPr>
                <w:rFonts w:eastAsia="Calibri" w:cstheme="minorHAnsi"/>
                <w:sz w:val="18"/>
                <w:szCs w:val="18"/>
              </w:rPr>
            </w:pPr>
          </w:p>
          <w:p w14:paraId="7AF57056" w14:textId="77777777" w:rsidR="00A4179E" w:rsidRPr="00E10BEB" w:rsidRDefault="00A4179E" w:rsidP="00A4179E">
            <w:pPr>
              <w:autoSpaceDE w:val="0"/>
              <w:autoSpaceDN w:val="0"/>
              <w:adjustRightInd w:val="0"/>
              <w:outlineLvl w:val="0"/>
              <w:rPr>
                <w:rFonts w:eastAsia="Calibri" w:cstheme="minorHAnsi"/>
                <w:sz w:val="18"/>
                <w:szCs w:val="18"/>
              </w:rPr>
            </w:pPr>
          </w:p>
          <w:p w14:paraId="34E37DCB" w14:textId="77777777" w:rsidR="00A4179E" w:rsidRPr="00E10BEB" w:rsidRDefault="00A4179E" w:rsidP="00A4179E">
            <w:pPr>
              <w:autoSpaceDE w:val="0"/>
              <w:autoSpaceDN w:val="0"/>
              <w:adjustRightInd w:val="0"/>
              <w:outlineLvl w:val="0"/>
              <w:rPr>
                <w:rFonts w:eastAsia="Calibri" w:cstheme="minorHAnsi"/>
                <w:sz w:val="18"/>
                <w:szCs w:val="18"/>
              </w:rPr>
            </w:pPr>
          </w:p>
          <w:p w14:paraId="165D939D" w14:textId="77777777" w:rsidR="00A4179E" w:rsidRPr="00E10BEB" w:rsidRDefault="00A4179E" w:rsidP="00A4179E">
            <w:pPr>
              <w:autoSpaceDE w:val="0"/>
              <w:autoSpaceDN w:val="0"/>
              <w:adjustRightInd w:val="0"/>
              <w:outlineLvl w:val="0"/>
              <w:rPr>
                <w:rFonts w:eastAsia="Calibri" w:cstheme="minorHAnsi"/>
                <w:sz w:val="18"/>
                <w:szCs w:val="18"/>
              </w:rPr>
            </w:pPr>
          </w:p>
          <w:p w14:paraId="1EF4B0B9" w14:textId="77777777" w:rsidR="00A4179E" w:rsidRPr="00E10BEB" w:rsidRDefault="00A4179E" w:rsidP="00A4179E">
            <w:pPr>
              <w:autoSpaceDE w:val="0"/>
              <w:autoSpaceDN w:val="0"/>
              <w:adjustRightInd w:val="0"/>
              <w:outlineLvl w:val="0"/>
              <w:rPr>
                <w:rFonts w:eastAsia="Calibri" w:cstheme="minorHAnsi"/>
                <w:sz w:val="18"/>
                <w:szCs w:val="18"/>
              </w:rPr>
            </w:pPr>
          </w:p>
          <w:p w14:paraId="2C2C7603" w14:textId="77777777" w:rsidR="00A4179E" w:rsidRPr="00E10BEB" w:rsidRDefault="00A4179E" w:rsidP="00A4179E">
            <w:pPr>
              <w:autoSpaceDE w:val="0"/>
              <w:autoSpaceDN w:val="0"/>
              <w:adjustRightInd w:val="0"/>
              <w:outlineLvl w:val="0"/>
              <w:rPr>
                <w:rFonts w:eastAsia="Calibri" w:cstheme="minorHAnsi"/>
                <w:sz w:val="18"/>
                <w:szCs w:val="18"/>
              </w:rPr>
            </w:pPr>
          </w:p>
          <w:p w14:paraId="40B80B89" w14:textId="77777777" w:rsidR="00A4179E" w:rsidRPr="00E10BEB" w:rsidRDefault="00A4179E" w:rsidP="00A4179E">
            <w:pPr>
              <w:autoSpaceDE w:val="0"/>
              <w:autoSpaceDN w:val="0"/>
              <w:adjustRightInd w:val="0"/>
              <w:outlineLvl w:val="0"/>
              <w:rPr>
                <w:rFonts w:eastAsia="Calibri" w:cstheme="minorHAnsi"/>
                <w:sz w:val="18"/>
                <w:szCs w:val="18"/>
              </w:rPr>
            </w:pPr>
          </w:p>
          <w:p w14:paraId="6F9F5451" w14:textId="77777777" w:rsidR="00A4179E" w:rsidRPr="00E10BEB" w:rsidRDefault="00A4179E" w:rsidP="00A4179E">
            <w:pPr>
              <w:autoSpaceDE w:val="0"/>
              <w:autoSpaceDN w:val="0"/>
              <w:adjustRightInd w:val="0"/>
              <w:outlineLvl w:val="0"/>
              <w:rPr>
                <w:rFonts w:eastAsia="Calibri" w:cstheme="minorHAnsi"/>
                <w:sz w:val="18"/>
                <w:szCs w:val="18"/>
              </w:rPr>
            </w:pPr>
          </w:p>
          <w:p w14:paraId="4E72A78D" w14:textId="77777777" w:rsidR="00A4179E" w:rsidRPr="00E10BEB" w:rsidRDefault="00A4179E" w:rsidP="00A4179E">
            <w:pPr>
              <w:autoSpaceDE w:val="0"/>
              <w:autoSpaceDN w:val="0"/>
              <w:adjustRightInd w:val="0"/>
              <w:outlineLvl w:val="0"/>
              <w:rPr>
                <w:rFonts w:eastAsia="Calibri" w:cstheme="minorHAnsi"/>
                <w:sz w:val="18"/>
                <w:szCs w:val="18"/>
              </w:rPr>
            </w:pPr>
          </w:p>
          <w:p w14:paraId="1F92BD71" w14:textId="77777777" w:rsidR="00A4179E" w:rsidRPr="00E10BEB" w:rsidRDefault="00A4179E" w:rsidP="00A4179E">
            <w:pPr>
              <w:autoSpaceDE w:val="0"/>
              <w:autoSpaceDN w:val="0"/>
              <w:adjustRightInd w:val="0"/>
              <w:outlineLvl w:val="0"/>
              <w:rPr>
                <w:rFonts w:eastAsia="Calibri" w:cstheme="minorHAnsi"/>
                <w:sz w:val="18"/>
                <w:szCs w:val="18"/>
              </w:rPr>
            </w:pPr>
          </w:p>
          <w:p w14:paraId="5B7A5D22" w14:textId="77777777" w:rsidR="00A4179E" w:rsidRPr="00E10BEB" w:rsidRDefault="00A4179E" w:rsidP="00A4179E">
            <w:pPr>
              <w:autoSpaceDE w:val="0"/>
              <w:autoSpaceDN w:val="0"/>
              <w:adjustRightInd w:val="0"/>
              <w:outlineLvl w:val="0"/>
              <w:rPr>
                <w:rFonts w:eastAsia="Calibri" w:cstheme="minorHAnsi"/>
                <w:sz w:val="18"/>
                <w:szCs w:val="18"/>
              </w:rPr>
            </w:pPr>
          </w:p>
          <w:p w14:paraId="0053CD54" w14:textId="77777777" w:rsidR="00A4179E" w:rsidRPr="00E10BEB" w:rsidRDefault="00A4179E" w:rsidP="00A4179E">
            <w:pPr>
              <w:autoSpaceDE w:val="0"/>
              <w:autoSpaceDN w:val="0"/>
              <w:adjustRightInd w:val="0"/>
              <w:outlineLvl w:val="0"/>
              <w:rPr>
                <w:rFonts w:eastAsia="Calibri" w:cstheme="minorHAnsi"/>
                <w:sz w:val="18"/>
                <w:szCs w:val="18"/>
              </w:rPr>
            </w:pPr>
          </w:p>
          <w:p w14:paraId="45E4CCE3" w14:textId="77777777" w:rsidR="00A4179E" w:rsidRPr="00E10BEB" w:rsidRDefault="00A4179E" w:rsidP="00A4179E">
            <w:pPr>
              <w:autoSpaceDE w:val="0"/>
              <w:autoSpaceDN w:val="0"/>
              <w:adjustRightInd w:val="0"/>
              <w:outlineLvl w:val="0"/>
              <w:rPr>
                <w:rFonts w:eastAsia="Calibri" w:cstheme="minorHAnsi"/>
                <w:sz w:val="18"/>
                <w:szCs w:val="18"/>
              </w:rPr>
            </w:pPr>
          </w:p>
        </w:tc>
        <w:tc>
          <w:tcPr>
            <w:tcW w:w="768" w:type="pct"/>
            <w:vMerge w:val="restart"/>
          </w:tcPr>
          <w:p w14:paraId="75950B03" w14:textId="77777777" w:rsidR="00A4179E" w:rsidRPr="00E10BEB" w:rsidRDefault="00A4179E" w:rsidP="00E10BEB">
            <w:pPr>
              <w:spacing w:line="276" w:lineRule="auto"/>
              <w:rPr>
                <w:rFonts w:eastAsia="Calibri" w:cstheme="minorHAnsi"/>
                <w:b/>
                <w:color w:val="000000"/>
                <w:sz w:val="18"/>
                <w:szCs w:val="18"/>
              </w:rPr>
            </w:pPr>
          </w:p>
        </w:tc>
        <w:tc>
          <w:tcPr>
            <w:tcW w:w="924" w:type="pct"/>
            <w:vMerge w:val="restart"/>
          </w:tcPr>
          <w:p w14:paraId="71D4572A" w14:textId="77777777" w:rsidR="00A4179E" w:rsidRDefault="00A4179E" w:rsidP="00E10BEB">
            <w:pPr>
              <w:rPr>
                <w:rFonts w:ascii="Calibri" w:eastAsia="Calibri" w:hAnsi="Calibri" w:cs="Calibri"/>
                <w:sz w:val="18"/>
                <w:szCs w:val="18"/>
              </w:rPr>
            </w:pPr>
            <w:r w:rsidRPr="00E10BEB">
              <w:rPr>
                <w:rFonts w:ascii="Calibri" w:eastAsia="Calibri" w:hAnsi="Calibri" w:cs="Calibri"/>
                <w:b/>
                <w:bCs/>
                <w:sz w:val="18"/>
                <w:szCs w:val="18"/>
              </w:rPr>
              <w:t>OŠ LK</w:t>
            </w:r>
            <w:r w:rsidRPr="00974A93">
              <w:rPr>
                <w:rFonts w:ascii="Calibri" w:eastAsia="Calibri" w:hAnsi="Calibri" w:cs="Calibri"/>
                <w:sz w:val="18"/>
                <w:szCs w:val="18"/>
              </w:rPr>
              <w:t xml:space="preserve"> A.</w:t>
            </w:r>
            <w:r>
              <w:rPr>
                <w:rFonts w:ascii="Calibri" w:eastAsia="Calibri" w:hAnsi="Calibri" w:cs="Calibri"/>
                <w:sz w:val="18"/>
                <w:szCs w:val="18"/>
              </w:rPr>
              <w:t xml:space="preserve"> </w:t>
            </w:r>
            <w:r w:rsidRPr="00974A93">
              <w:rPr>
                <w:rFonts w:ascii="Calibri" w:eastAsia="Calibri" w:hAnsi="Calibri" w:cs="Calibri"/>
                <w:sz w:val="18"/>
                <w:szCs w:val="18"/>
              </w:rPr>
              <w:t>3.</w:t>
            </w:r>
            <w:r>
              <w:rPr>
                <w:rFonts w:ascii="Calibri" w:eastAsia="Calibri" w:hAnsi="Calibri" w:cs="Calibri"/>
                <w:sz w:val="18"/>
                <w:szCs w:val="18"/>
              </w:rPr>
              <w:t xml:space="preserve"> </w:t>
            </w:r>
            <w:r w:rsidRPr="00974A93">
              <w:rPr>
                <w:rFonts w:ascii="Calibri" w:eastAsia="Calibri" w:hAnsi="Calibri" w:cs="Calibri"/>
                <w:sz w:val="18"/>
                <w:szCs w:val="18"/>
              </w:rPr>
              <w:t>1.</w:t>
            </w:r>
            <w:r>
              <w:t xml:space="preserve"> </w:t>
            </w:r>
            <w:r w:rsidRPr="00384835">
              <w:rPr>
                <w:rFonts w:ascii="Calibri" w:eastAsia="Calibri" w:hAnsi="Calibri" w:cs="Calibri"/>
                <w:sz w:val="18"/>
                <w:szCs w:val="18"/>
              </w:rPr>
              <w:t>Učenik likovnim i vizualnim izražavanjem interpretira različite sadržaje</w:t>
            </w:r>
          </w:p>
          <w:p w14:paraId="7A20E7CE" w14:textId="77777777" w:rsidR="00A4179E" w:rsidRDefault="00A4179E" w:rsidP="00E10BEB">
            <w:pPr>
              <w:rPr>
                <w:rFonts w:eastAsia="Times New Roman" w:cstheme="minorHAnsi"/>
                <w:color w:val="231F20"/>
                <w:sz w:val="18"/>
                <w:szCs w:val="18"/>
                <w:lang w:eastAsia="hr-HR"/>
              </w:rPr>
            </w:pPr>
            <w:r w:rsidRPr="00E10BEB">
              <w:rPr>
                <w:rFonts w:eastAsia="Times New Roman" w:cstheme="minorHAnsi"/>
                <w:b/>
                <w:bCs/>
                <w:color w:val="231F20"/>
                <w:sz w:val="18"/>
                <w:szCs w:val="18"/>
                <w:lang w:eastAsia="hr-HR"/>
              </w:rPr>
              <w:t>OŠ GK</w:t>
            </w:r>
            <w:r w:rsidRPr="00974A93">
              <w:rPr>
                <w:rFonts w:eastAsia="Times New Roman" w:cstheme="minorHAnsi"/>
                <w:color w:val="231F20"/>
                <w:sz w:val="18"/>
                <w:szCs w:val="18"/>
                <w:lang w:eastAsia="hr-HR"/>
              </w:rPr>
              <w:t xml:space="preserve"> B.</w:t>
            </w:r>
            <w:r>
              <w:rPr>
                <w:rFonts w:eastAsia="Times New Roman" w:cstheme="minorHAnsi"/>
                <w:color w:val="231F20"/>
                <w:sz w:val="18"/>
                <w:szCs w:val="18"/>
                <w:lang w:eastAsia="hr-HR"/>
              </w:rPr>
              <w:t xml:space="preserve"> </w:t>
            </w:r>
            <w:r w:rsidRPr="00974A93">
              <w:rPr>
                <w:rFonts w:eastAsia="Times New Roman" w:cstheme="minorHAnsi"/>
                <w:color w:val="231F20"/>
                <w:sz w:val="18"/>
                <w:szCs w:val="18"/>
                <w:lang w:eastAsia="hr-HR"/>
              </w:rPr>
              <w:t>3.</w:t>
            </w:r>
            <w:r>
              <w:rPr>
                <w:rFonts w:eastAsia="Times New Roman" w:cstheme="minorHAnsi"/>
                <w:color w:val="231F20"/>
                <w:sz w:val="18"/>
                <w:szCs w:val="18"/>
                <w:lang w:eastAsia="hr-HR"/>
              </w:rPr>
              <w:t xml:space="preserve"> </w:t>
            </w:r>
            <w:r w:rsidRPr="00974A93">
              <w:rPr>
                <w:rFonts w:eastAsia="Times New Roman" w:cstheme="minorHAnsi"/>
                <w:color w:val="231F20"/>
                <w:sz w:val="18"/>
                <w:szCs w:val="18"/>
                <w:lang w:eastAsia="hr-HR"/>
              </w:rPr>
              <w:t>3.</w:t>
            </w:r>
            <w:r>
              <w:rPr>
                <w:rFonts w:eastAsia="Times New Roman" w:cstheme="minorHAnsi"/>
                <w:color w:val="231F20"/>
                <w:sz w:val="18"/>
                <w:szCs w:val="18"/>
                <w:lang w:eastAsia="hr-HR"/>
              </w:rPr>
              <w:t xml:space="preserve"> </w:t>
            </w:r>
            <w:r w:rsidRPr="00384835">
              <w:rPr>
                <w:rFonts w:eastAsia="Times New Roman" w:cstheme="minorHAnsi"/>
                <w:color w:val="231F20"/>
                <w:sz w:val="18"/>
                <w:szCs w:val="18"/>
                <w:lang w:eastAsia="hr-HR"/>
              </w:rPr>
              <w:t>Učenik izvodi glazbene igre uz pjevanje, slušanje glazbe i pokret uz glazbu</w:t>
            </w:r>
            <w:r>
              <w:rPr>
                <w:rFonts w:eastAsia="Times New Roman" w:cstheme="minorHAnsi"/>
                <w:color w:val="231F20"/>
                <w:sz w:val="18"/>
                <w:szCs w:val="18"/>
                <w:lang w:eastAsia="hr-HR"/>
              </w:rPr>
              <w:t xml:space="preserve">; </w:t>
            </w:r>
            <w:r w:rsidRPr="00974A93">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974A93">
              <w:rPr>
                <w:rFonts w:eastAsia="Times New Roman" w:cstheme="minorHAnsi"/>
                <w:color w:val="231F20"/>
                <w:sz w:val="18"/>
                <w:szCs w:val="18"/>
                <w:lang w:eastAsia="hr-HR"/>
              </w:rPr>
              <w:t>3.</w:t>
            </w:r>
            <w:r>
              <w:rPr>
                <w:rFonts w:eastAsia="Times New Roman" w:cstheme="minorHAnsi"/>
                <w:color w:val="231F20"/>
                <w:sz w:val="18"/>
                <w:szCs w:val="18"/>
                <w:lang w:eastAsia="hr-HR"/>
              </w:rPr>
              <w:t xml:space="preserve"> </w:t>
            </w:r>
            <w:r w:rsidRPr="00974A93">
              <w:rPr>
                <w:rFonts w:eastAsia="Times New Roman" w:cstheme="minorHAnsi"/>
                <w:color w:val="231F20"/>
                <w:sz w:val="18"/>
                <w:szCs w:val="18"/>
                <w:lang w:eastAsia="hr-HR"/>
              </w:rPr>
              <w:t>4</w:t>
            </w:r>
            <w:r>
              <w:rPr>
                <w:rFonts w:eastAsia="Times New Roman" w:cstheme="minorHAnsi"/>
                <w:color w:val="231F20"/>
                <w:sz w:val="18"/>
                <w:szCs w:val="18"/>
                <w:lang w:eastAsia="hr-HR"/>
              </w:rPr>
              <w:t xml:space="preserve">. </w:t>
            </w:r>
            <w:r w:rsidRPr="00384835">
              <w:rPr>
                <w:rFonts w:eastAsia="Times New Roman" w:cstheme="minorHAnsi"/>
                <w:color w:val="231F20"/>
                <w:sz w:val="18"/>
                <w:szCs w:val="18"/>
                <w:lang w:eastAsia="hr-HR"/>
              </w:rPr>
              <w:t>Učenik stvara/improvizira melodijske i ritamske cjeline te svira uz pjesme/brojalice koje izvodi.</w:t>
            </w:r>
          </w:p>
          <w:p w14:paraId="5B69CC49" w14:textId="77777777" w:rsidR="00A4179E" w:rsidRPr="00384835" w:rsidRDefault="00A4179E" w:rsidP="00E10BEB">
            <w:pPr>
              <w:rPr>
                <w:rFonts w:eastAsia="Calibri" w:cstheme="minorHAnsi"/>
                <w:sz w:val="18"/>
                <w:szCs w:val="18"/>
              </w:rPr>
            </w:pPr>
            <w:r w:rsidRPr="00E10BEB">
              <w:rPr>
                <w:rFonts w:eastAsia="Calibri" w:cstheme="minorHAnsi"/>
                <w:b/>
                <w:bCs/>
                <w:sz w:val="18"/>
                <w:szCs w:val="18"/>
              </w:rPr>
              <w:t>UKU</w:t>
            </w:r>
            <w:r>
              <w:rPr>
                <w:rFonts w:eastAsia="Calibri" w:cstheme="minorHAnsi"/>
                <w:sz w:val="18"/>
                <w:szCs w:val="18"/>
              </w:rPr>
              <w:t xml:space="preserve"> </w:t>
            </w:r>
            <w:r w:rsidRPr="00974A93">
              <w:rPr>
                <w:rFonts w:eastAsia="Calibri" w:cstheme="minorHAnsi"/>
                <w:sz w:val="18"/>
                <w:szCs w:val="18"/>
              </w:rPr>
              <w:t>A.</w:t>
            </w:r>
            <w:r>
              <w:rPr>
                <w:rFonts w:eastAsia="Calibri" w:cstheme="minorHAnsi"/>
                <w:sz w:val="18"/>
                <w:szCs w:val="18"/>
              </w:rPr>
              <w:t xml:space="preserve"> </w:t>
            </w:r>
            <w:r w:rsidRPr="00974A93">
              <w:rPr>
                <w:rFonts w:eastAsia="Calibri" w:cstheme="minorHAnsi"/>
                <w:sz w:val="18"/>
                <w:szCs w:val="18"/>
              </w:rPr>
              <w:t>2.</w:t>
            </w:r>
            <w:r>
              <w:rPr>
                <w:rFonts w:eastAsia="Calibri" w:cstheme="minorHAnsi"/>
                <w:sz w:val="18"/>
                <w:szCs w:val="18"/>
              </w:rPr>
              <w:t xml:space="preserve"> </w:t>
            </w:r>
            <w:r w:rsidRPr="00974A93">
              <w:rPr>
                <w:rFonts w:eastAsia="Calibri" w:cstheme="minorHAnsi"/>
                <w:sz w:val="18"/>
                <w:szCs w:val="18"/>
              </w:rPr>
              <w:t>2.</w:t>
            </w:r>
            <w:r>
              <w:t xml:space="preserve"> </w:t>
            </w:r>
            <w:r w:rsidRPr="00384835">
              <w:rPr>
                <w:rFonts w:eastAsia="Calibri" w:cstheme="minorHAnsi"/>
                <w:sz w:val="18"/>
                <w:szCs w:val="18"/>
              </w:rPr>
              <w:t>Primjena strategija učenja i rješavanje problema: Učenik primjenjuje strategije učenja i rješava probleme u svim područjima učenja uz praćenje i podršku učitelja</w:t>
            </w:r>
            <w:r>
              <w:rPr>
                <w:rFonts w:eastAsia="Calibri" w:cstheme="minorHAnsi"/>
                <w:sz w:val="18"/>
                <w:szCs w:val="18"/>
              </w:rPr>
              <w:t xml:space="preserve">; </w:t>
            </w:r>
            <w:r w:rsidRPr="00974A93">
              <w:rPr>
                <w:rFonts w:eastAsia="Calibri" w:cstheme="minorHAnsi"/>
                <w:sz w:val="18"/>
                <w:szCs w:val="18"/>
              </w:rPr>
              <w:t>A.</w:t>
            </w:r>
            <w:r>
              <w:rPr>
                <w:rFonts w:eastAsia="Calibri" w:cstheme="minorHAnsi"/>
                <w:sz w:val="18"/>
                <w:szCs w:val="18"/>
              </w:rPr>
              <w:t xml:space="preserve"> </w:t>
            </w:r>
            <w:r w:rsidRPr="00974A93">
              <w:rPr>
                <w:rFonts w:eastAsia="Calibri" w:cstheme="minorHAnsi"/>
                <w:sz w:val="18"/>
                <w:szCs w:val="18"/>
              </w:rPr>
              <w:t>2.</w:t>
            </w:r>
            <w:r>
              <w:rPr>
                <w:rFonts w:eastAsia="Calibri" w:cstheme="minorHAnsi"/>
                <w:sz w:val="18"/>
                <w:szCs w:val="18"/>
              </w:rPr>
              <w:t xml:space="preserve"> </w:t>
            </w:r>
            <w:r w:rsidRPr="00974A93">
              <w:rPr>
                <w:rFonts w:eastAsia="Calibri" w:cstheme="minorHAnsi"/>
                <w:sz w:val="18"/>
                <w:szCs w:val="18"/>
              </w:rPr>
              <w:t>3.</w:t>
            </w:r>
            <w:r>
              <w:t xml:space="preserve"> </w:t>
            </w:r>
            <w:r w:rsidRPr="00384835">
              <w:rPr>
                <w:rFonts w:eastAsia="Calibri" w:cstheme="minorHAnsi"/>
                <w:sz w:val="18"/>
                <w:szCs w:val="18"/>
              </w:rPr>
              <w:lastRenderedPageBreak/>
              <w:t>Kreativno mišljenje: Učenik se koristi kreativnošću za oblikovanje svojih ideja i pristupa rješavanju problema</w:t>
            </w:r>
            <w:r>
              <w:rPr>
                <w:rFonts w:eastAsia="Calibri" w:cstheme="minorHAnsi"/>
                <w:sz w:val="18"/>
                <w:szCs w:val="18"/>
              </w:rPr>
              <w:t xml:space="preserve">; </w:t>
            </w:r>
            <w:r w:rsidRPr="00384835">
              <w:rPr>
                <w:rFonts w:eastAsia="Calibri" w:cstheme="minorHAnsi"/>
                <w:sz w:val="18"/>
                <w:szCs w:val="18"/>
              </w:rPr>
              <w:t>B.</w:t>
            </w:r>
            <w:r>
              <w:rPr>
                <w:rFonts w:eastAsia="Calibri" w:cstheme="minorHAnsi"/>
                <w:sz w:val="18"/>
                <w:szCs w:val="18"/>
              </w:rPr>
              <w:t xml:space="preserve"> </w:t>
            </w:r>
            <w:r w:rsidRPr="00384835">
              <w:rPr>
                <w:rFonts w:eastAsia="Calibri" w:cstheme="minorHAnsi"/>
                <w:sz w:val="18"/>
                <w:szCs w:val="18"/>
              </w:rPr>
              <w:t>2.</w:t>
            </w:r>
            <w:r>
              <w:rPr>
                <w:rFonts w:eastAsia="Calibri" w:cstheme="minorHAnsi"/>
                <w:sz w:val="18"/>
                <w:szCs w:val="18"/>
              </w:rPr>
              <w:t xml:space="preserve"> </w:t>
            </w:r>
            <w:r w:rsidRPr="00384835">
              <w:rPr>
                <w:rFonts w:eastAsia="Calibri" w:cstheme="minorHAnsi"/>
                <w:sz w:val="18"/>
                <w:szCs w:val="18"/>
              </w:rPr>
              <w:t>4.</w:t>
            </w:r>
            <w:r>
              <w:t xml:space="preserve"> </w:t>
            </w:r>
            <w:r w:rsidRPr="00384835">
              <w:rPr>
                <w:rFonts w:eastAsia="Calibri" w:cstheme="minorHAnsi"/>
                <w:sz w:val="18"/>
                <w:szCs w:val="18"/>
              </w:rPr>
              <w:t>Samovrednovanje/samoprocjena: Na poticaj učitelja, ali i samostalno, učenik samovrednuje proces učenja i svoje rezultate te procjenjuje ostvareni napredak.</w:t>
            </w:r>
          </w:p>
          <w:p w14:paraId="04CEEF81" w14:textId="77777777" w:rsidR="00A4179E" w:rsidRDefault="00A4179E" w:rsidP="00E10BEB">
            <w:pPr>
              <w:rPr>
                <w:rFonts w:eastAsia="Calibri" w:cstheme="minorHAnsi"/>
                <w:sz w:val="18"/>
                <w:szCs w:val="18"/>
              </w:rPr>
            </w:pPr>
            <w:r w:rsidRPr="00E10BEB">
              <w:rPr>
                <w:rFonts w:eastAsia="Calibri" w:cstheme="minorHAnsi"/>
                <w:b/>
                <w:bCs/>
                <w:sz w:val="18"/>
                <w:szCs w:val="18"/>
              </w:rPr>
              <w:t xml:space="preserve">OSR </w:t>
            </w:r>
            <w:r w:rsidRPr="00974A93">
              <w:rPr>
                <w:rFonts w:eastAsia="Calibri" w:cstheme="minorHAnsi"/>
                <w:sz w:val="18"/>
                <w:szCs w:val="18"/>
              </w:rPr>
              <w:t>A.</w:t>
            </w:r>
            <w:r>
              <w:rPr>
                <w:rFonts w:eastAsia="Calibri" w:cstheme="minorHAnsi"/>
                <w:sz w:val="18"/>
                <w:szCs w:val="18"/>
              </w:rPr>
              <w:t xml:space="preserve"> </w:t>
            </w:r>
            <w:r w:rsidRPr="00974A93">
              <w:rPr>
                <w:rFonts w:eastAsia="Calibri" w:cstheme="minorHAnsi"/>
                <w:sz w:val="18"/>
                <w:szCs w:val="18"/>
              </w:rPr>
              <w:t>2.</w:t>
            </w:r>
            <w:r>
              <w:rPr>
                <w:rFonts w:eastAsia="Calibri" w:cstheme="minorHAnsi"/>
                <w:sz w:val="18"/>
                <w:szCs w:val="18"/>
              </w:rPr>
              <w:t xml:space="preserve"> </w:t>
            </w:r>
            <w:r w:rsidRPr="00974A93">
              <w:rPr>
                <w:rFonts w:eastAsia="Calibri" w:cstheme="minorHAnsi"/>
                <w:sz w:val="18"/>
                <w:szCs w:val="18"/>
              </w:rPr>
              <w:t>1.</w:t>
            </w:r>
            <w:r>
              <w:t xml:space="preserve"> </w:t>
            </w:r>
            <w:r w:rsidRPr="00384835">
              <w:rPr>
                <w:rFonts w:eastAsia="Calibri" w:cstheme="minorHAnsi"/>
                <w:sz w:val="18"/>
                <w:szCs w:val="18"/>
              </w:rPr>
              <w:t xml:space="preserve"> Razvija sliku o sebi</w:t>
            </w:r>
            <w:r>
              <w:rPr>
                <w:rFonts w:eastAsia="Calibri" w:cstheme="minorHAnsi"/>
                <w:sz w:val="18"/>
                <w:szCs w:val="18"/>
              </w:rPr>
              <w:t xml:space="preserve">; </w:t>
            </w:r>
            <w:r w:rsidRPr="00974A93">
              <w:rPr>
                <w:rFonts w:eastAsia="Calibri" w:cstheme="minorHAnsi"/>
                <w:sz w:val="18"/>
                <w:szCs w:val="18"/>
              </w:rPr>
              <w:t>B.</w:t>
            </w:r>
            <w:r>
              <w:rPr>
                <w:rFonts w:eastAsia="Calibri" w:cstheme="minorHAnsi"/>
                <w:sz w:val="18"/>
                <w:szCs w:val="18"/>
              </w:rPr>
              <w:t xml:space="preserve"> </w:t>
            </w:r>
            <w:r w:rsidRPr="00974A93">
              <w:rPr>
                <w:rFonts w:eastAsia="Calibri" w:cstheme="minorHAnsi"/>
                <w:sz w:val="18"/>
                <w:szCs w:val="18"/>
              </w:rPr>
              <w:t>2.</w:t>
            </w:r>
            <w:r>
              <w:rPr>
                <w:rFonts w:eastAsia="Calibri" w:cstheme="minorHAnsi"/>
                <w:sz w:val="18"/>
                <w:szCs w:val="18"/>
              </w:rPr>
              <w:t xml:space="preserve"> </w:t>
            </w:r>
            <w:r w:rsidRPr="00974A93">
              <w:rPr>
                <w:rFonts w:eastAsia="Calibri" w:cstheme="minorHAnsi"/>
                <w:sz w:val="18"/>
                <w:szCs w:val="18"/>
              </w:rPr>
              <w:t>1.</w:t>
            </w:r>
            <w:r>
              <w:t xml:space="preserve"> </w:t>
            </w:r>
            <w:r w:rsidRPr="00384835">
              <w:rPr>
                <w:rFonts w:eastAsia="Calibri" w:cstheme="minorHAnsi"/>
                <w:sz w:val="18"/>
                <w:szCs w:val="18"/>
              </w:rPr>
              <w:t>Opisuje i uvažava potrebe i osjećaje drugih</w:t>
            </w:r>
            <w:r>
              <w:rPr>
                <w:rFonts w:eastAsia="Calibri" w:cstheme="minorHAnsi"/>
                <w:sz w:val="18"/>
                <w:szCs w:val="18"/>
              </w:rPr>
              <w:t xml:space="preserve">; </w:t>
            </w:r>
            <w:r w:rsidRPr="00974A93">
              <w:rPr>
                <w:rFonts w:eastAsia="Calibri" w:cstheme="minorHAnsi"/>
                <w:sz w:val="18"/>
                <w:szCs w:val="18"/>
              </w:rPr>
              <w:t>B.</w:t>
            </w:r>
            <w:r>
              <w:rPr>
                <w:rFonts w:eastAsia="Calibri" w:cstheme="minorHAnsi"/>
                <w:sz w:val="18"/>
                <w:szCs w:val="18"/>
              </w:rPr>
              <w:t xml:space="preserve"> </w:t>
            </w:r>
            <w:r w:rsidRPr="00974A93">
              <w:rPr>
                <w:rFonts w:eastAsia="Calibri" w:cstheme="minorHAnsi"/>
                <w:sz w:val="18"/>
                <w:szCs w:val="18"/>
              </w:rPr>
              <w:t>2.</w:t>
            </w:r>
            <w:r>
              <w:rPr>
                <w:rFonts w:eastAsia="Calibri" w:cstheme="minorHAnsi"/>
                <w:sz w:val="18"/>
                <w:szCs w:val="18"/>
              </w:rPr>
              <w:t xml:space="preserve"> </w:t>
            </w:r>
            <w:r w:rsidRPr="00974A93">
              <w:rPr>
                <w:rFonts w:eastAsia="Calibri" w:cstheme="minorHAnsi"/>
                <w:sz w:val="18"/>
                <w:szCs w:val="18"/>
              </w:rPr>
              <w:t>2.</w:t>
            </w:r>
            <w:r>
              <w:t xml:space="preserve"> </w:t>
            </w:r>
            <w:r w:rsidRPr="00384835">
              <w:rPr>
                <w:rFonts w:eastAsia="Calibri" w:cstheme="minorHAnsi"/>
                <w:sz w:val="18"/>
                <w:szCs w:val="18"/>
              </w:rPr>
              <w:t>Razvija komunikacijske kompetencije.</w:t>
            </w:r>
          </w:p>
          <w:p w14:paraId="11C6D952" w14:textId="77777777" w:rsidR="00A4179E" w:rsidRPr="00E10BEB" w:rsidRDefault="00A4179E" w:rsidP="00E10BEB">
            <w:pPr>
              <w:spacing w:line="276" w:lineRule="auto"/>
              <w:rPr>
                <w:rFonts w:eastAsia="Calibri" w:cstheme="minorHAnsi"/>
                <w:sz w:val="18"/>
                <w:szCs w:val="18"/>
              </w:rPr>
            </w:pPr>
            <w:r w:rsidRPr="00E10BEB">
              <w:rPr>
                <w:rFonts w:eastAsia="Calibri" w:cstheme="minorHAnsi"/>
                <w:b/>
                <w:bCs/>
                <w:sz w:val="18"/>
                <w:szCs w:val="18"/>
              </w:rPr>
              <w:t>GOO</w:t>
            </w:r>
            <w:r>
              <w:rPr>
                <w:rFonts w:eastAsia="Calibri" w:cstheme="minorHAnsi"/>
                <w:sz w:val="18"/>
                <w:szCs w:val="18"/>
              </w:rPr>
              <w:t xml:space="preserve"> </w:t>
            </w:r>
            <w:r w:rsidRPr="00974A93">
              <w:rPr>
                <w:rFonts w:eastAsia="Calibri" w:cstheme="minorHAnsi"/>
                <w:sz w:val="18"/>
                <w:szCs w:val="18"/>
              </w:rPr>
              <w:t>C.</w:t>
            </w:r>
            <w:r>
              <w:rPr>
                <w:rFonts w:eastAsia="Calibri" w:cstheme="minorHAnsi"/>
                <w:sz w:val="18"/>
                <w:szCs w:val="18"/>
              </w:rPr>
              <w:t xml:space="preserve"> </w:t>
            </w:r>
            <w:r w:rsidRPr="00974A93">
              <w:rPr>
                <w:rFonts w:eastAsia="Calibri" w:cstheme="minorHAnsi"/>
                <w:sz w:val="18"/>
                <w:szCs w:val="18"/>
              </w:rPr>
              <w:t>2.</w:t>
            </w:r>
            <w:r>
              <w:rPr>
                <w:rFonts w:eastAsia="Calibri" w:cstheme="minorHAnsi"/>
                <w:sz w:val="18"/>
                <w:szCs w:val="18"/>
              </w:rPr>
              <w:t xml:space="preserve"> </w:t>
            </w:r>
            <w:r w:rsidRPr="00974A93">
              <w:rPr>
                <w:rFonts w:eastAsia="Calibri" w:cstheme="minorHAnsi"/>
                <w:sz w:val="18"/>
                <w:szCs w:val="18"/>
              </w:rPr>
              <w:t>2.</w:t>
            </w:r>
            <w:r>
              <w:t xml:space="preserve"> </w:t>
            </w:r>
            <w:r w:rsidRPr="00384835">
              <w:rPr>
                <w:rFonts w:eastAsia="Calibri" w:cstheme="minorHAnsi"/>
                <w:sz w:val="18"/>
                <w:szCs w:val="18"/>
              </w:rPr>
              <w:t>Promiče solidarnost u školi.</w:t>
            </w:r>
          </w:p>
        </w:tc>
      </w:tr>
      <w:tr w:rsidR="00A4179E" w:rsidRPr="00E10BEB" w14:paraId="57276762" w14:textId="77777777" w:rsidTr="00A4179E">
        <w:trPr>
          <w:trHeight w:val="50"/>
        </w:trPr>
        <w:tc>
          <w:tcPr>
            <w:tcW w:w="3308" w:type="pct"/>
            <w:gridSpan w:val="4"/>
          </w:tcPr>
          <w:p w14:paraId="5261D422" w14:textId="77777777" w:rsidR="00A4179E" w:rsidRPr="00E10BEB" w:rsidRDefault="00A4179E" w:rsidP="00A4179E">
            <w:pPr>
              <w:rPr>
                <w:rFonts w:eastAsia="Calibri" w:cstheme="minorHAnsi"/>
                <w:b/>
                <w:bCs/>
                <w:sz w:val="18"/>
                <w:szCs w:val="18"/>
              </w:rPr>
            </w:pPr>
            <w:r w:rsidRPr="00E10BEB">
              <w:rPr>
                <w:rFonts w:eastAsia="Calibri" w:cstheme="minorHAnsi"/>
                <w:b/>
                <w:bCs/>
                <w:sz w:val="18"/>
                <w:szCs w:val="18"/>
              </w:rPr>
              <w:lastRenderedPageBreak/>
              <w:t>2. PIŠEMO PJESMU</w:t>
            </w:r>
          </w:p>
          <w:p w14:paraId="0E1406D4" w14:textId="77777777" w:rsidR="00A4179E" w:rsidRPr="00E10BEB" w:rsidRDefault="00A4179E" w:rsidP="00A4179E">
            <w:pPr>
              <w:rPr>
                <w:rFonts w:eastAsia="Calibri" w:cstheme="minorHAnsi"/>
                <w:sz w:val="18"/>
                <w:szCs w:val="18"/>
              </w:rPr>
            </w:pPr>
            <w:r w:rsidRPr="00E10BEB">
              <w:rPr>
                <w:rFonts w:eastAsia="Calibri" w:cstheme="minorHAnsi"/>
                <w:b/>
                <w:bCs/>
                <w:sz w:val="18"/>
                <w:szCs w:val="18"/>
              </w:rPr>
              <w:t xml:space="preserve">Ishodi aktivnosti: </w:t>
            </w:r>
            <w:r w:rsidRPr="00E10BEB">
              <w:rPr>
                <w:rFonts w:eastAsia="Calibri" w:cstheme="minorHAnsi"/>
                <w:sz w:val="18"/>
                <w:szCs w:val="18"/>
              </w:rPr>
              <w:t>piše pridjeve uz imenice da bi stvorio življu i potpuniju sliku; koristi se jezičnim vještinama, aktivnim rječnikom i temeljnim znanjima radi oblikovanja uradaka u kojima dolazi do izražaja kreativnost, originalnost i stvaralačko mišljenje; razvija vlastiti potencijal za stvaralaštvo.</w:t>
            </w:r>
          </w:p>
          <w:p w14:paraId="3156AAC3" w14:textId="77777777" w:rsidR="00A4179E" w:rsidRPr="00E10BEB" w:rsidRDefault="00A4179E" w:rsidP="00A4179E">
            <w:pPr>
              <w:rPr>
                <w:rFonts w:eastAsia="Calibri" w:cstheme="minorHAnsi"/>
                <w:b/>
                <w:bCs/>
                <w:sz w:val="18"/>
                <w:szCs w:val="18"/>
              </w:rPr>
            </w:pPr>
            <w:r w:rsidRPr="00E10BEB">
              <w:rPr>
                <w:rFonts w:eastAsia="Calibri" w:cstheme="minorHAnsi"/>
                <w:b/>
                <w:bCs/>
                <w:sz w:val="18"/>
                <w:szCs w:val="18"/>
              </w:rPr>
              <w:t xml:space="preserve">Opis aktivnost: </w:t>
            </w:r>
          </w:p>
          <w:p w14:paraId="64E1DA12" w14:textId="77777777" w:rsidR="00A4179E" w:rsidRPr="00E10BEB" w:rsidRDefault="00A4179E" w:rsidP="00A4179E">
            <w:pPr>
              <w:rPr>
                <w:rFonts w:eastAsia="Calibri" w:cstheme="minorHAnsi"/>
                <w:sz w:val="18"/>
                <w:szCs w:val="18"/>
              </w:rPr>
            </w:pPr>
            <w:r w:rsidRPr="00E10BEB">
              <w:rPr>
                <w:rFonts w:eastAsia="Calibri" w:cstheme="minorHAnsi"/>
                <w:sz w:val="18"/>
                <w:szCs w:val="18"/>
              </w:rPr>
              <w:t xml:space="preserve">Učiteljica/učitelj priprema kartice u obliku sunca, s obzirom da je tema ljeto, na kojima pišu određene riječi. Takve kartice su poslagane po podu učionice. Učenici uz pratnju glazbe: A. Vivaldi, Ljeto, trebaju pronaći svoju skupinu u kojoj će pisati pjesmu. Skupinu će pronaći tako da pronađu skupine riječi koje se rimuju. </w:t>
            </w:r>
          </w:p>
          <w:p w14:paraId="4777DF92" w14:textId="77777777" w:rsidR="00A4179E" w:rsidRPr="00E10BEB" w:rsidRDefault="00A4179E" w:rsidP="00A4179E">
            <w:pPr>
              <w:rPr>
                <w:rFonts w:eastAsia="Calibri" w:cstheme="minorHAnsi"/>
                <w:sz w:val="18"/>
                <w:szCs w:val="18"/>
              </w:rPr>
            </w:pPr>
            <w:r w:rsidRPr="00E10BEB">
              <w:rPr>
                <w:rFonts w:eastAsia="Calibri" w:cstheme="minorHAnsi"/>
                <w:sz w:val="18"/>
                <w:szCs w:val="18"/>
              </w:rPr>
              <w:t xml:space="preserve">Prijedlog riječi u rimi: </w:t>
            </w:r>
          </w:p>
          <w:p w14:paraId="5CC8C79E" w14:textId="77777777" w:rsidR="00A4179E" w:rsidRPr="00E10BEB" w:rsidRDefault="00A4179E" w:rsidP="00A4179E">
            <w:pPr>
              <w:rPr>
                <w:rFonts w:eastAsia="Calibri" w:cstheme="minorHAnsi"/>
                <w:sz w:val="18"/>
                <w:szCs w:val="18"/>
              </w:rPr>
            </w:pPr>
            <w:r w:rsidRPr="00E10BEB">
              <w:rPr>
                <w:rFonts w:eastAsia="Calibri" w:cstheme="minorHAnsi"/>
                <w:sz w:val="18"/>
                <w:szCs w:val="18"/>
              </w:rPr>
              <w:t>pliva – kriva – riva – živa – uživa</w:t>
            </w:r>
          </w:p>
          <w:p w14:paraId="1D9EE19A" w14:textId="77777777" w:rsidR="00A4179E" w:rsidRPr="00E10BEB" w:rsidRDefault="00A4179E" w:rsidP="00A4179E">
            <w:pPr>
              <w:rPr>
                <w:rFonts w:eastAsia="Calibri" w:cstheme="minorHAnsi"/>
                <w:sz w:val="18"/>
                <w:szCs w:val="18"/>
              </w:rPr>
            </w:pPr>
            <w:r w:rsidRPr="00E10BEB">
              <w:rPr>
                <w:rFonts w:eastAsia="Calibri" w:cstheme="minorHAnsi"/>
                <w:sz w:val="18"/>
                <w:szCs w:val="18"/>
              </w:rPr>
              <w:t>malo – sjalo – stalo – zvalo – čekalo</w:t>
            </w:r>
          </w:p>
          <w:p w14:paraId="73418551" w14:textId="77777777" w:rsidR="00A4179E" w:rsidRPr="00E10BEB" w:rsidRDefault="00A4179E" w:rsidP="00A4179E">
            <w:pPr>
              <w:rPr>
                <w:rFonts w:eastAsia="Calibri" w:cstheme="minorHAnsi"/>
                <w:sz w:val="18"/>
                <w:szCs w:val="18"/>
              </w:rPr>
            </w:pPr>
            <w:r w:rsidRPr="00E10BEB">
              <w:rPr>
                <w:rFonts w:eastAsia="Calibri" w:cstheme="minorHAnsi"/>
                <w:sz w:val="18"/>
                <w:szCs w:val="18"/>
              </w:rPr>
              <w:t>ruka – zvuka – zvižduka – luka – buka</w:t>
            </w:r>
          </w:p>
          <w:p w14:paraId="33A4735B" w14:textId="77777777" w:rsidR="00A4179E" w:rsidRPr="00E10BEB" w:rsidRDefault="00A4179E" w:rsidP="00A4179E">
            <w:pPr>
              <w:rPr>
                <w:rFonts w:eastAsia="Calibri" w:cstheme="minorHAnsi"/>
                <w:sz w:val="18"/>
                <w:szCs w:val="18"/>
              </w:rPr>
            </w:pPr>
            <w:r w:rsidRPr="00E10BEB">
              <w:rPr>
                <w:rFonts w:eastAsia="Calibri" w:cstheme="minorHAnsi"/>
                <w:sz w:val="18"/>
                <w:szCs w:val="18"/>
              </w:rPr>
              <w:t>more – zore – bore – gore – pore</w:t>
            </w:r>
          </w:p>
          <w:p w14:paraId="2286B3E3" w14:textId="05E7707F" w:rsidR="00A4179E" w:rsidRPr="00E10BEB" w:rsidRDefault="00A4179E" w:rsidP="00A4179E">
            <w:pPr>
              <w:rPr>
                <w:rFonts w:eastAsia="Calibri" w:cstheme="minorHAnsi"/>
                <w:sz w:val="18"/>
                <w:szCs w:val="18"/>
              </w:rPr>
            </w:pPr>
            <w:r w:rsidRPr="00E10BEB">
              <w:rPr>
                <w:rFonts w:eastAsia="Calibri" w:cstheme="minorHAnsi"/>
                <w:sz w:val="18"/>
                <w:szCs w:val="18"/>
              </w:rPr>
              <w:t>Učenici nakon slaganja skupina zajednički pišu pjesme na temu ljeta.</w:t>
            </w:r>
          </w:p>
        </w:tc>
        <w:tc>
          <w:tcPr>
            <w:tcW w:w="768" w:type="pct"/>
            <w:vMerge/>
          </w:tcPr>
          <w:p w14:paraId="24AFCB15" w14:textId="77777777" w:rsidR="00A4179E" w:rsidRPr="00E10BEB" w:rsidRDefault="00A4179E" w:rsidP="00E10BEB">
            <w:pPr>
              <w:spacing w:line="276" w:lineRule="auto"/>
              <w:rPr>
                <w:rFonts w:eastAsia="Calibri" w:cstheme="minorHAnsi"/>
                <w:b/>
                <w:color w:val="000000"/>
                <w:sz w:val="18"/>
                <w:szCs w:val="18"/>
              </w:rPr>
            </w:pPr>
          </w:p>
        </w:tc>
        <w:tc>
          <w:tcPr>
            <w:tcW w:w="924" w:type="pct"/>
            <w:vMerge/>
          </w:tcPr>
          <w:p w14:paraId="070EA047" w14:textId="77777777" w:rsidR="00A4179E" w:rsidRPr="00E10BEB" w:rsidRDefault="00A4179E" w:rsidP="00E10BEB">
            <w:pPr>
              <w:spacing w:line="276" w:lineRule="auto"/>
              <w:rPr>
                <w:rFonts w:eastAsia="Calibri" w:cstheme="minorHAnsi"/>
                <w:sz w:val="18"/>
                <w:szCs w:val="18"/>
              </w:rPr>
            </w:pPr>
          </w:p>
        </w:tc>
      </w:tr>
      <w:tr w:rsidR="00A4179E" w:rsidRPr="00E10BEB" w14:paraId="2F8DB1AE" w14:textId="77777777" w:rsidTr="00A4179E">
        <w:trPr>
          <w:trHeight w:val="1408"/>
        </w:trPr>
        <w:tc>
          <w:tcPr>
            <w:tcW w:w="3308" w:type="pct"/>
            <w:gridSpan w:val="4"/>
          </w:tcPr>
          <w:p w14:paraId="1DB5FF28" w14:textId="77777777" w:rsidR="00A4179E" w:rsidRPr="00E10BEB" w:rsidRDefault="00A4179E" w:rsidP="00A4179E">
            <w:pPr>
              <w:rPr>
                <w:rFonts w:eastAsia="Calibri" w:cstheme="minorHAnsi"/>
                <w:b/>
                <w:bCs/>
                <w:sz w:val="18"/>
                <w:szCs w:val="18"/>
              </w:rPr>
            </w:pPr>
            <w:r w:rsidRPr="00E10BEB">
              <w:rPr>
                <w:rFonts w:eastAsia="Calibri" w:cstheme="minorHAnsi"/>
                <w:b/>
                <w:bCs/>
                <w:sz w:val="18"/>
                <w:szCs w:val="18"/>
              </w:rPr>
              <w:lastRenderedPageBreak/>
              <w:t>3. IZRADA PLAKATA O LJETU</w:t>
            </w:r>
          </w:p>
          <w:p w14:paraId="6A0A723A" w14:textId="77777777" w:rsidR="00A4179E" w:rsidRPr="00E10BEB" w:rsidRDefault="00A4179E" w:rsidP="00A4179E">
            <w:pPr>
              <w:rPr>
                <w:rFonts w:eastAsia="Calibri" w:cstheme="minorHAnsi"/>
                <w:sz w:val="18"/>
                <w:szCs w:val="18"/>
              </w:rPr>
            </w:pPr>
            <w:r w:rsidRPr="00E10BEB">
              <w:rPr>
                <w:rFonts w:eastAsia="Calibri" w:cstheme="minorHAnsi"/>
                <w:b/>
                <w:bCs/>
                <w:sz w:val="18"/>
                <w:szCs w:val="18"/>
              </w:rPr>
              <w:t xml:space="preserve">Ishodi aktivnosti: </w:t>
            </w:r>
            <w:r w:rsidRPr="00E10BEB">
              <w:rPr>
                <w:rFonts w:eastAsia="Calibri" w:cstheme="minorHAnsi"/>
                <w:sz w:val="18"/>
                <w:szCs w:val="18"/>
              </w:rPr>
              <w:t>u govornim situacijama samostalno prilagođava ton, intonaciju i stil; pažljivo i uljudno sluša sugovornika ne prekidajući ga u govorenju; razvija vlastiti potencijal za stvaralaštvo.</w:t>
            </w:r>
          </w:p>
          <w:p w14:paraId="2DCD0CF6" w14:textId="77777777" w:rsidR="00A4179E" w:rsidRPr="00E10BEB" w:rsidRDefault="00A4179E" w:rsidP="00A4179E">
            <w:pPr>
              <w:rPr>
                <w:rFonts w:eastAsia="Calibri" w:cstheme="minorHAnsi"/>
                <w:b/>
                <w:bCs/>
                <w:sz w:val="18"/>
                <w:szCs w:val="18"/>
              </w:rPr>
            </w:pPr>
            <w:r w:rsidRPr="00E10BEB">
              <w:rPr>
                <w:rFonts w:eastAsia="Calibri" w:cstheme="minorHAnsi"/>
                <w:b/>
                <w:bCs/>
                <w:sz w:val="18"/>
                <w:szCs w:val="18"/>
              </w:rPr>
              <w:t xml:space="preserve">Opis aktivnosti: </w:t>
            </w:r>
          </w:p>
          <w:p w14:paraId="2E7716CE" w14:textId="77777777" w:rsidR="00A4179E" w:rsidRPr="00E10BEB" w:rsidRDefault="00A4179E" w:rsidP="00A4179E">
            <w:pPr>
              <w:rPr>
                <w:rFonts w:eastAsia="Calibri" w:cstheme="minorHAnsi"/>
                <w:sz w:val="18"/>
                <w:szCs w:val="18"/>
              </w:rPr>
            </w:pPr>
            <w:r w:rsidRPr="00E10BEB">
              <w:rPr>
                <w:rFonts w:eastAsia="Calibri" w:cstheme="minorHAnsi"/>
                <w:sz w:val="18"/>
                <w:szCs w:val="18"/>
              </w:rPr>
              <w:t>Predstavnik svake skupine čita napisanu pjesmu, a učenici iz skupine procjenjuju svoj rad. Nakon čitanja pjesama, skupine ilustriraju pjesme i stvaraju zajednički plakat LJETO U 3. ___.</w:t>
            </w:r>
          </w:p>
          <w:p w14:paraId="29B2A3B8" w14:textId="77777777" w:rsidR="00A4179E" w:rsidRPr="00E10BEB" w:rsidRDefault="00A4179E" w:rsidP="00A4179E">
            <w:pPr>
              <w:rPr>
                <w:rFonts w:eastAsia="Calibri" w:cstheme="minorHAnsi"/>
                <w:sz w:val="18"/>
                <w:szCs w:val="18"/>
              </w:rPr>
            </w:pPr>
          </w:p>
        </w:tc>
        <w:tc>
          <w:tcPr>
            <w:tcW w:w="768" w:type="pct"/>
            <w:vMerge/>
          </w:tcPr>
          <w:p w14:paraId="453F9D3D" w14:textId="77777777" w:rsidR="00A4179E" w:rsidRPr="00E10BEB" w:rsidRDefault="00A4179E" w:rsidP="00E10BEB">
            <w:pPr>
              <w:spacing w:line="276" w:lineRule="auto"/>
              <w:rPr>
                <w:rFonts w:eastAsia="Calibri" w:cstheme="minorHAnsi"/>
                <w:b/>
                <w:color w:val="000000"/>
                <w:sz w:val="18"/>
                <w:szCs w:val="18"/>
              </w:rPr>
            </w:pPr>
          </w:p>
        </w:tc>
        <w:tc>
          <w:tcPr>
            <w:tcW w:w="924" w:type="pct"/>
            <w:vMerge/>
          </w:tcPr>
          <w:p w14:paraId="34800D5E" w14:textId="77777777" w:rsidR="00A4179E" w:rsidRPr="00E10BEB" w:rsidRDefault="00A4179E" w:rsidP="00E10BEB">
            <w:pPr>
              <w:spacing w:line="276" w:lineRule="auto"/>
              <w:rPr>
                <w:rFonts w:eastAsia="Calibri" w:cstheme="minorHAnsi"/>
                <w:sz w:val="18"/>
                <w:szCs w:val="18"/>
              </w:rPr>
            </w:pPr>
          </w:p>
        </w:tc>
      </w:tr>
      <w:tr w:rsidR="00A4179E" w:rsidRPr="00E10BEB" w14:paraId="793E28B1" w14:textId="77777777" w:rsidTr="00A4179E">
        <w:trPr>
          <w:trHeight w:val="58"/>
        </w:trPr>
        <w:tc>
          <w:tcPr>
            <w:tcW w:w="3308" w:type="pct"/>
            <w:gridSpan w:val="4"/>
          </w:tcPr>
          <w:p w14:paraId="69E63494" w14:textId="77777777" w:rsidR="00A4179E" w:rsidRPr="00E10BEB" w:rsidRDefault="00A4179E" w:rsidP="00A4179E">
            <w:pPr>
              <w:rPr>
                <w:rFonts w:eastAsia="Calibri" w:cstheme="minorHAnsi"/>
                <w:b/>
                <w:bCs/>
                <w:sz w:val="18"/>
                <w:szCs w:val="18"/>
              </w:rPr>
            </w:pPr>
            <w:r w:rsidRPr="00E10BEB">
              <w:rPr>
                <w:rFonts w:eastAsia="Calibri" w:cstheme="minorHAnsi"/>
                <w:b/>
                <w:bCs/>
                <w:sz w:val="18"/>
                <w:szCs w:val="18"/>
              </w:rPr>
              <w:t>4. VREDNOVANJE SKUPINE</w:t>
            </w:r>
          </w:p>
          <w:p w14:paraId="3F7BFFD6" w14:textId="77777777" w:rsidR="00A4179E" w:rsidRPr="00E10BEB" w:rsidRDefault="00A4179E" w:rsidP="00A4179E">
            <w:pPr>
              <w:rPr>
                <w:rFonts w:eastAsia="Calibri" w:cstheme="minorHAnsi"/>
                <w:sz w:val="18"/>
                <w:szCs w:val="18"/>
              </w:rPr>
            </w:pPr>
            <w:r w:rsidRPr="00E10BEB">
              <w:rPr>
                <w:rFonts w:eastAsia="Calibri" w:cstheme="minorHAnsi"/>
                <w:b/>
                <w:bCs/>
                <w:sz w:val="18"/>
                <w:szCs w:val="18"/>
              </w:rPr>
              <w:t xml:space="preserve">Ishodi aktivnosti: </w:t>
            </w:r>
            <w:r w:rsidRPr="00E10BEB">
              <w:rPr>
                <w:rFonts w:eastAsia="Calibri" w:cstheme="minorHAnsi"/>
                <w:sz w:val="18"/>
                <w:szCs w:val="18"/>
              </w:rPr>
              <w:t>služi se novim riječima u skladu s komunikacijskom situacijom i temom; u govornim situacijama samostalno prilagođava ton, intonaciju i stil.</w:t>
            </w:r>
          </w:p>
          <w:p w14:paraId="13128811" w14:textId="77777777" w:rsidR="00A4179E" w:rsidRPr="00E10BEB" w:rsidRDefault="00A4179E" w:rsidP="00A4179E">
            <w:pPr>
              <w:rPr>
                <w:rFonts w:eastAsia="Calibri" w:cstheme="minorHAnsi"/>
                <w:b/>
                <w:bCs/>
                <w:sz w:val="18"/>
                <w:szCs w:val="18"/>
              </w:rPr>
            </w:pPr>
            <w:r w:rsidRPr="00E10BEB">
              <w:rPr>
                <w:rFonts w:eastAsia="Calibri" w:cstheme="minorHAnsi"/>
                <w:b/>
                <w:bCs/>
                <w:sz w:val="18"/>
                <w:szCs w:val="18"/>
              </w:rPr>
              <w:t xml:space="preserve">Opis aktivnosti: </w:t>
            </w:r>
          </w:p>
          <w:p w14:paraId="48FAA70D" w14:textId="77777777" w:rsidR="00A4179E" w:rsidRPr="00E10BEB" w:rsidRDefault="00A4179E" w:rsidP="00A4179E">
            <w:pPr>
              <w:rPr>
                <w:rFonts w:eastAsia="Calibri" w:cstheme="minorHAnsi"/>
                <w:sz w:val="18"/>
                <w:szCs w:val="18"/>
              </w:rPr>
            </w:pPr>
            <w:r w:rsidRPr="00E10BEB">
              <w:rPr>
                <w:rFonts w:eastAsia="Calibri" w:cstheme="minorHAnsi"/>
                <w:sz w:val="18"/>
                <w:szCs w:val="18"/>
              </w:rPr>
              <w:t>Učenici u skupinama samovrednuju rad, ostvarenje očekivanoga i doprinos skupini.</w:t>
            </w:r>
            <w:r w:rsidRPr="00E10BEB">
              <w:rPr>
                <w:rFonts w:cstheme="minorHAnsi"/>
                <w:sz w:val="18"/>
                <w:szCs w:val="18"/>
              </w:rPr>
              <w:t xml:space="preserve"> </w:t>
            </w:r>
          </w:p>
          <w:p w14:paraId="52E78460" w14:textId="77777777" w:rsidR="00A4179E" w:rsidRPr="00E10BEB" w:rsidRDefault="00A4179E" w:rsidP="00A4179E">
            <w:pPr>
              <w:rPr>
                <w:rFonts w:eastAsia="Calibri" w:cstheme="minorHAnsi"/>
                <w:sz w:val="18"/>
                <w:szCs w:val="18"/>
              </w:rPr>
            </w:pPr>
          </w:p>
          <w:tbl>
            <w:tblPr>
              <w:tblStyle w:val="TableGrid"/>
              <w:tblW w:w="0" w:type="auto"/>
              <w:tblLook w:val="04A0" w:firstRow="1" w:lastRow="0" w:firstColumn="1" w:lastColumn="0" w:noHBand="0" w:noVBand="1"/>
            </w:tblPr>
            <w:tblGrid>
              <w:gridCol w:w="6720"/>
              <w:gridCol w:w="756"/>
              <w:gridCol w:w="768"/>
              <w:gridCol w:w="732"/>
            </w:tblGrid>
            <w:tr w:rsidR="00A4179E" w:rsidRPr="00E10BEB" w14:paraId="49A4F630" w14:textId="77777777" w:rsidTr="00501EFB">
              <w:tc>
                <w:tcPr>
                  <w:tcW w:w="6720" w:type="dxa"/>
                </w:tcPr>
                <w:p w14:paraId="16CE2ADF" w14:textId="77777777" w:rsidR="00A4179E" w:rsidRPr="00E10BEB" w:rsidRDefault="00A4179E" w:rsidP="00A4179E">
                  <w:pPr>
                    <w:rPr>
                      <w:rFonts w:cstheme="minorHAnsi"/>
                      <w:sz w:val="18"/>
                      <w:szCs w:val="18"/>
                    </w:rPr>
                  </w:pPr>
                  <w:r w:rsidRPr="00E10BEB">
                    <w:rPr>
                      <w:rFonts w:cstheme="minorHAnsi"/>
                      <w:sz w:val="18"/>
                      <w:szCs w:val="18"/>
                    </w:rPr>
                    <w:t>OČEKIVANJA U SURADNIČKOME UČENJU</w:t>
                  </w:r>
                </w:p>
              </w:tc>
              <w:tc>
                <w:tcPr>
                  <w:tcW w:w="756" w:type="dxa"/>
                </w:tcPr>
                <w:p w14:paraId="7E4F783C" w14:textId="77777777" w:rsidR="00A4179E" w:rsidRPr="00E10BEB" w:rsidRDefault="00A4179E" w:rsidP="00A4179E">
                  <w:pPr>
                    <w:rPr>
                      <w:rFonts w:cstheme="minorHAnsi"/>
                      <w:sz w:val="18"/>
                      <w:szCs w:val="18"/>
                    </w:rPr>
                  </w:pPr>
                  <w:r w:rsidRPr="00E10BEB">
                    <w:rPr>
                      <w:rFonts w:cstheme="minorHAnsi"/>
                      <w:noProof/>
                      <w:sz w:val="18"/>
                      <w:szCs w:val="18"/>
                    </w:rPr>
                    <w:drawing>
                      <wp:inline distT="0" distB="0" distL="0" distR="0" wp14:anchorId="0F5049E5" wp14:editId="162F7DC2">
                        <wp:extent cx="342900" cy="386737"/>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159" cy="397180"/>
                                </a:xfrm>
                                <a:prstGeom prst="rect">
                                  <a:avLst/>
                                </a:prstGeom>
                                <a:noFill/>
                              </pic:spPr>
                            </pic:pic>
                          </a:graphicData>
                        </a:graphic>
                      </wp:inline>
                    </w:drawing>
                  </w:r>
                </w:p>
              </w:tc>
              <w:tc>
                <w:tcPr>
                  <w:tcW w:w="768" w:type="dxa"/>
                </w:tcPr>
                <w:p w14:paraId="49C4A416" w14:textId="77777777" w:rsidR="00A4179E" w:rsidRPr="00E10BEB" w:rsidRDefault="00A4179E" w:rsidP="00A4179E">
                  <w:pPr>
                    <w:rPr>
                      <w:rFonts w:cstheme="minorHAnsi"/>
                      <w:sz w:val="18"/>
                      <w:szCs w:val="18"/>
                    </w:rPr>
                  </w:pPr>
                  <w:r w:rsidRPr="00E10BEB">
                    <w:rPr>
                      <w:rFonts w:cstheme="minorHAnsi"/>
                      <w:noProof/>
                      <w:sz w:val="18"/>
                      <w:szCs w:val="18"/>
                    </w:rPr>
                    <w:drawing>
                      <wp:inline distT="0" distB="0" distL="0" distR="0" wp14:anchorId="36F82B5B" wp14:editId="69A41E85">
                        <wp:extent cx="350520" cy="372551"/>
                        <wp:effectExtent l="0" t="0" r="0" b="889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7460" cy="379927"/>
                                </a:xfrm>
                                <a:prstGeom prst="rect">
                                  <a:avLst/>
                                </a:prstGeom>
                                <a:noFill/>
                              </pic:spPr>
                            </pic:pic>
                          </a:graphicData>
                        </a:graphic>
                      </wp:inline>
                    </w:drawing>
                  </w:r>
                </w:p>
              </w:tc>
              <w:tc>
                <w:tcPr>
                  <w:tcW w:w="732" w:type="dxa"/>
                </w:tcPr>
                <w:p w14:paraId="17D7B770" w14:textId="77777777" w:rsidR="00A4179E" w:rsidRPr="00E10BEB" w:rsidRDefault="00A4179E" w:rsidP="00A4179E">
                  <w:pPr>
                    <w:rPr>
                      <w:rFonts w:cstheme="minorHAnsi"/>
                      <w:sz w:val="18"/>
                      <w:szCs w:val="18"/>
                    </w:rPr>
                  </w:pPr>
                  <w:r w:rsidRPr="00E10BEB">
                    <w:rPr>
                      <w:rFonts w:cstheme="minorHAnsi"/>
                      <w:noProof/>
                      <w:sz w:val="18"/>
                      <w:szCs w:val="18"/>
                    </w:rPr>
                    <w:drawing>
                      <wp:inline distT="0" distB="0" distL="0" distR="0" wp14:anchorId="5833B3B3" wp14:editId="5281BCA2">
                        <wp:extent cx="327660" cy="338649"/>
                        <wp:effectExtent l="0" t="0" r="0" b="444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269" cy="343413"/>
                                </a:xfrm>
                                <a:prstGeom prst="rect">
                                  <a:avLst/>
                                </a:prstGeom>
                                <a:noFill/>
                              </pic:spPr>
                            </pic:pic>
                          </a:graphicData>
                        </a:graphic>
                      </wp:inline>
                    </w:drawing>
                  </w:r>
                </w:p>
              </w:tc>
            </w:tr>
            <w:tr w:rsidR="00A4179E" w:rsidRPr="00E10BEB" w14:paraId="2BF2391B" w14:textId="77777777" w:rsidTr="00501EFB">
              <w:tc>
                <w:tcPr>
                  <w:tcW w:w="6720" w:type="dxa"/>
                </w:tcPr>
                <w:p w14:paraId="5885799C" w14:textId="77777777" w:rsidR="00A4179E" w:rsidRPr="00E10BEB" w:rsidRDefault="00A4179E" w:rsidP="00A4179E">
                  <w:pPr>
                    <w:rPr>
                      <w:rFonts w:cstheme="minorHAnsi"/>
                      <w:sz w:val="18"/>
                      <w:szCs w:val="18"/>
                    </w:rPr>
                  </w:pPr>
                  <w:r w:rsidRPr="00E10BEB">
                    <w:rPr>
                      <w:rFonts w:cstheme="minorHAnsi"/>
                      <w:sz w:val="18"/>
                      <w:szCs w:val="18"/>
                    </w:rPr>
                    <w:t>Aktivno sam sudjelovala/sudjelovao u aktivnosti.</w:t>
                  </w:r>
                </w:p>
              </w:tc>
              <w:tc>
                <w:tcPr>
                  <w:tcW w:w="756" w:type="dxa"/>
                </w:tcPr>
                <w:p w14:paraId="13973E46" w14:textId="77777777" w:rsidR="00A4179E" w:rsidRPr="00E10BEB" w:rsidRDefault="00A4179E" w:rsidP="00A4179E">
                  <w:pPr>
                    <w:rPr>
                      <w:rFonts w:cstheme="minorHAnsi"/>
                      <w:sz w:val="18"/>
                      <w:szCs w:val="18"/>
                    </w:rPr>
                  </w:pPr>
                </w:p>
              </w:tc>
              <w:tc>
                <w:tcPr>
                  <w:tcW w:w="768" w:type="dxa"/>
                </w:tcPr>
                <w:p w14:paraId="2C3CCCC9" w14:textId="77777777" w:rsidR="00A4179E" w:rsidRPr="00E10BEB" w:rsidRDefault="00A4179E" w:rsidP="00A4179E">
                  <w:pPr>
                    <w:rPr>
                      <w:rFonts w:cstheme="minorHAnsi"/>
                      <w:sz w:val="18"/>
                      <w:szCs w:val="18"/>
                    </w:rPr>
                  </w:pPr>
                </w:p>
              </w:tc>
              <w:tc>
                <w:tcPr>
                  <w:tcW w:w="732" w:type="dxa"/>
                </w:tcPr>
                <w:p w14:paraId="33890E31" w14:textId="77777777" w:rsidR="00A4179E" w:rsidRPr="00E10BEB" w:rsidRDefault="00A4179E" w:rsidP="00A4179E">
                  <w:pPr>
                    <w:rPr>
                      <w:rFonts w:cstheme="minorHAnsi"/>
                      <w:sz w:val="18"/>
                      <w:szCs w:val="18"/>
                    </w:rPr>
                  </w:pPr>
                </w:p>
              </w:tc>
            </w:tr>
            <w:tr w:rsidR="00A4179E" w:rsidRPr="00E10BEB" w14:paraId="713E03FB" w14:textId="77777777" w:rsidTr="00501EFB">
              <w:tc>
                <w:tcPr>
                  <w:tcW w:w="6720" w:type="dxa"/>
                </w:tcPr>
                <w:p w14:paraId="06858958" w14:textId="77777777" w:rsidR="00A4179E" w:rsidRPr="00E10BEB" w:rsidRDefault="00A4179E" w:rsidP="00A4179E">
                  <w:pPr>
                    <w:rPr>
                      <w:rFonts w:cstheme="minorHAnsi"/>
                      <w:sz w:val="18"/>
                      <w:szCs w:val="18"/>
                    </w:rPr>
                  </w:pPr>
                  <w:r w:rsidRPr="00E10BEB">
                    <w:rPr>
                      <w:rFonts w:cstheme="minorHAnsi"/>
                      <w:sz w:val="18"/>
                      <w:szCs w:val="18"/>
                    </w:rPr>
                    <w:t>Iznosila/iznosio sam svoje ideje i prijedloge.</w:t>
                  </w:r>
                </w:p>
              </w:tc>
              <w:tc>
                <w:tcPr>
                  <w:tcW w:w="756" w:type="dxa"/>
                </w:tcPr>
                <w:p w14:paraId="4BF2A1DA" w14:textId="77777777" w:rsidR="00A4179E" w:rsidRPr="00E10BEB" w:rsidRDefault="00A4179E" w:rsidP="00A4179E">
                  <w:pPr>
                    <w:rPr>
                      <w:rFonts w:cstheme="minorHAnsi"/>
                      <w:sz w:val="18"/>
                      <w:szCs w:val="18"/>
                    </w:rPr>
                  </w:pPr>
                </w:p>
              </w:tc>
              <w:tc>
                <w:tcPr>
                  <w:tcW w:w="768" w:type="dxa"/>
                </w:tcPr>
                <w:p w14:paraId="3637FA78" w14:textId="77777777" w:rsidR="00A4179E" w:rsidRPr="00E10BEB" w:rsidRDefault="00A4179E" w:rsidP="00A4179E">
                  <w:pPr>
                    <w:rPr>
                      <w:rFonts w:cstheme="minorHAnsi"/>
                      <w:sz w:val="18"/>
                      <w:szCs w:val="18"/>
                    </w:rPr>
                  </w:pPr>
                </w:p>
              </w:tc>
              <w:tc>
                <w:tcPr>
                  <w:tcW w:w="732" w:type="dxa"/>
                </w:tcPr>
                <w:p w14:paraId="1C909201" w14:textId="77777777" w:rsidR="00A4179E" w:rsidRPr="00E10BEB" w:rsidRDefault="00A4179E" w:rsidP="00A4179E">
                  <w:pPr>
                    <w:rPr>
                      <w:rFonts w:cstheme="minorHAnsi"/>
                      <w:sz w:val="18"/>
                      <w:szCs w:val="18"/>
                    </w:rPr>
                  </w:pPr>
                </w:p>
              </w:tc>
            </w:tr>
            <w:tr w:rsidR="00A4179E" w:rsidRPr="00E10BEB" w14:paraId="5F0F7FE0" w14:textId="77777777" w:rsidTr="00501EFB">
              <w:tc>
                <w:tcPr>
                  <w:tcW w:w="6720" w:type="dxa"/>
                </w:tcPr>
                <w:p w14:paraId="732BA94B" w14:textId="77777777" w:rsidR="00A4179E" w:rsidRPr="00E10BEB" w:rsidRDefault="00A4179E" w:rsidP="00A4179E">
                  <w:pPr>
                    <w:rPr>
                      <w:rFonts w:cstheme="minorHAnsi"/>
                      <w:sz w:val="18"/>
                      <w:szCs w:val="18"/>
                    </w:rPr>
                  </w:pPr>
                  <w:r w:rsidRPr="00E10BEB">
                    <w:rPr>
                      <w:rFonts w:cstheme="minorHAnsi"/>
                      <w:sz w:val="18"/>
                      <w:szCs w:val="18"/>
                    </w:rPr>
                    <w:t>Slušala/slušao sam tuđe ideje bez prekidanja govornika.</w:t>
                  </w:r>
                </w:p>
              </w:tc>
              <w:tc>
                <w:tcPr>
                  <w:tcW w:w="756" w:type="dxa"/>
                </w:tcPr>
                <w:p w14:paraId="6D0A9ED9" w14:textId="77777777" w:rsidR="00A4179E" w:rsidRPr="00E10BEB" w:rsidRDefault="00A4179E" w:rsidP="00A4179E">
                  <w:pPr>
                    <w:rPr>
                      <w:rFonts w:cstheme="minorHAnsi"/>
                      <w:sz w:val="18"/>
                      <w:szCs w:val="18"/>
                    </w:rPr>
                  </w:pPr>
                </w:p>
              </w:tc>
              <w:tc>
                <w:tcPr>
                  <w:tcW w:w="768" w:type="dxa"/>
                </w:tcPr>
                <w:p w14:paraId="4B7CEDBB" w14:textId="77777777" w:rsidR="00A4179E" w:rsidRPr="00E10BEB" w:rsidRDefault="00A4179E" w:rsidP="00A4179E">
                  <w:pPr>
                    <w:rPr>
                      <w:rFonts w:cstheme="minorHAnsi"/>
                      <w:sz w:val="18"/>
                      <w:szCs w:val="18"/>
                    </w:rPr>
                  </w:pPr>
                </w:p>
              </w:tc>
              <w:tc>
                <w:tcPr>
                  <w:tcW w:w="732" w:type="dxa"/>
                </w:tcPr>
                <w:p w14:paraId="12B9055D" w14:textId="77777777" w:rsidR="00A4179E" w:rsidRPr="00E10BEB" w:rsidRDefault="00A4179E" w:rsidP="00A4179E">
                  <w:pPr>
                    <w:rPr>
                      <w:rFonts w:cstheme="minorHAnsi"/>
                      <w:sz w:val="18"/>
                      <w:szCs w:val="18"/>
                    </w:rPr>
                  </w:pPr>
                </w:p>
              </w:tc>
            </w:tr>
            <w:tr w:rsidR="00A4179E" w:rsidRPr="00E10BEB" w14:paraId="16804D88" w14:textId="77777777" w:rsidTr="00501EFB">
              <w:tc>
                <w:tcPr>
                  <w:tcW w:w="6720" w:type="dxa"/>
                </w:tcPr>
                <w:p w14:paraId="70A98BF7" w14:textId="77777777" w:rsidR="00A4179E" w:rsidRPr="00E10BEB" w:rsidRDefault="00A4179E" w:rsidP="00A4179E">
                  <w:pPr>
                    <w:rPr>
                      <w:rFonts w:cstheme="minorHAnsi"/>
                      <w:sz w:val="18"/>
                      <w:szCs w:val="18"/>
                    </w:rPr>
                  </w:pPr>
                  <w:r w:rsidRPr="00E10BEB">
                    <w:rPr>
                      <w:rFonts w:cstheme="minorHAnsi"/>
                      <w:sz w:val="18"/>
                      <w:szCs w:val="18"/>
                    </w:rPr>
                    <w:t>Uvažavala/uvažavao sam tuđe mišljenje.</w:t>
                  </w:r>
                </w:p>
              </w:tc>
              <w:tc>
                <w:tcPr>
                  <w:tcW w:w="756" w:type="dxa"/>
                </w:tcPr>
                <w:p w14:paraId="336B6988" w14:textId="77777777" w:rsidR="00A4179E" w:rsidRPr="00E10BEB" w:rsidRDefault="00A4179E" w:rsidP="00A4179E">
                  <w:pPr>
                    <w:rPr>
                      <w:rFonts w:cstheme="minorHAnsi"/>
                      <w:sz w:val="18"/>
                      <w:szCs w:val="18"/>
                    </w:rPr>
                  </w:pPr>
                </w:p>
              </w:tc>
              <w:tc>
                <w:tcPr>
                  <w:tcW w:w="768" w:type="dxa"/>
                </w:tcPr>
                <w:p w14:paraId="3ABC6857" w14:textId="77777777" w:rsidR="00A4179E" w:rsidRPr="00E10BEB" w:rsidRDefault="00A4179E" w:rsidP="00A4179E">
                  <w:pPr>
                    <w:rPr>
                      <w:rFonts w:cstheme="minorHAnsi"/>
                      <w:sz w:val="18"/>
                      <w:szCs w:val="18"/>
                    </w:rPr>
                  </w:pPr>
                </w:p>
              </w:tc>
              <w:tc>
                <w:tcPr>
                  <w:tcW w:w="732" w:type="dxa"/>
                </w:tcPr>
                <w:p w14:paraId="68FB9497" w14:textId="77777777" w:rsidR="00A4179E" w:rsidRPr="00E10BEB" w:rsidRDefault="00A4179E" w:rsidP="00A4179E">
                  <w:pPr>
                    <w:rPr>
                      <w:rFonts w:cstheme="minorHAnsi"/>
                      <w:sz w:val="18"/>
                      <w:szCs w:val="18"/>
                    </w:rPr>
                  </w:pPr>
                </w:p>
              </w:tc>
            </w:tr>
            <w:tr w:rsidR="00A4179E" w:rsidRPr="00E10BEB" w14:paraId="2E347745" w14:textId="77777777" w:rsidTr="00501EFB">
              <w:tc>
                <w:tcPr>
                  <w:tcW w:w="6720" w:type="dxa"/>
                </w:tcPr>
                <w:p w14:paraId="532B2ABB" w14:textId="77777777" w:rsidR="00A4179E" w:rsidRPr="00E10BEB" w:rsidRDefault="00A4179E" w:rsidP="00A4179E">
                  <w:pPr>
                    <w:rPr>
                      <w:rFonts w:cstheme="minorHAnsi"/>
                      <w:sz w:val="18"/>
                      <w:szCs w:val="18"/>
                    </w:rPr>
                  </w:pPr>
                  <w:r w:rsidRPr="00E10BEB">
                    <w:rPr>
                      <w:rFonts w:cstheme="minorHAnsi"/>
                      <w:sz w:val="18"/>
                      <w:szCs w:val="18"/>
                    </w:rPr>
                    <w:t>Dogovarala/dogovarao sam se sa skupinom i poštivala/poštivao mišljenje većine.</w:t>
                  </w:r>
                </w:p>
              </w:tc>
              <w:tc>
                <w:tcPr>
                  <w:tcW w:w="756" w:type="dxa"/>
                </w:tcPr>
                <w:p w14:paraId="3A1316FC" w14:textId="77777777" w:rsidR="00A4179E" w:rsidRPr="00E10BEB" w:rsidRDefault="00A4179E" w:rsidP="00A4179E">
                  <w:pPr>
                    <w:rPr>
                      <w:rFonts w:cstheme="minorHAnsi"/>
                      <w:sz w:val="18"/>
                      <w:szCs w:val="18"/>
                    </w:rPr>
                  </w:pPr>
                </w:p>
              </w:tc>
              <w:tc>
                <w:tcPr>
                  <w:tcW w:w="768" w:type="dxa"/>
                </w:tcPr>
                <w:p w14:paraId="09658D3A" w14:textId="77777777" w:rsidR="00A4179E" w:rsidRPr="00E10BEB" w:rsidRDefault="00A4179E" w:rsidP="00A4179E">
                  <w:pPr>
                    <w:rPr>
                      <w:rFonts w:cstheme="minorHAnsi"/>
                      <w:sz w:val="18"/>
                      <w:szCs w:val="18"/>
                    </w:rPr>
                  </w:pPr>
                </w:p>
              </w:tc>
              <w:tc>
                <w:tcPr>
                  <w:tcW w:w="732" w:type="dxa"/>
                </w:tcPr>
                <w:p w14:paraId="17E7AF15" w14:textId="77777777" w:rsidR="00A4179E" w:rsidRPr="00E10BEB" w:rsidRDefault="00A4179E" w:rsidP="00A4179E">
                  <w:pPr>
                    <w:rPr>
                      <w:rFonts w:cstheme="minorHAnsi"/>
                      <w:sz w:val="18"/>
                      <w:szCs w:val="18"/>
                    </w:rPr>
                  </w:pPr>
                </w:p>
              </w:tc>
            </w:tr>
            <w:tr w:rsidR="00A4179E" w:rsidRPr="00E10BEB" w14:paraId="1C26CF10" w14:textId="77777777" w:rsidTr="00501EFB">
              <w:trPr>
                <w:trHeight w:val="228"/>
              </w:trPr>
              <w:tc>
                <w:tcPr>
                  <w:tcW w:w="6720" w:type="dxa"/>
                </w:tcPr>
                <w:p w14:paraId="2DD06636" w14:textId="77777777" w:rsidR="00A4179E" w:rsidRPr="00E10BEB" w:rsidRDefault="00A4179E" w:rsidP="00A4179E">
                  <w:pPr>
                    <w:rPr>
                      <w:rFonts w:cstheme="minorHAnsi"/>
                      <w:sz w:val="18"/>
                      <w:szCs w:val="18"/>
                    </w:rPr>
                  </w:pPr>
                  <w:r w:rsidRPr="00E10BEB">
                    <w:rPr>
                      <w:rFonts w:cstheme="minorHAnsi"/>
                      <w:sz w:val="18"/>
                      <w:szCs w:val="18"/>
                    </w:rPr>
                    <w:t>Ostvarila/ostvario sam zaduženja prema ulozi u skupini.</w:t>
                  </w:r>
                </w:p>
              </w:tc>
              <w:tc>
                <w:tcPr>
                  <w:tcW w:w="756" w:type="dxa"/>
                </w:tcPr>
                <w:p w14:paraId="2EEDFEC9" w14:textId="77777777" w:rsidR="00A4179E" w:rsidRPr="00E10BEB" w:rsidRDefault="00A4179E" w:rsidP="00A4179E">
                  <w:pPr>
                    <w:rPr>
                      <w:rFonts w:cstheme="minorHAnsi"/>
                      <w:sz w:val="18"/>
                      <w:szCs w:val="18"/>
                    </w:rPr>
                  </w:pPr>
                </w:p>
              </w:tc>
              <w:tc>
                <w:tcPr>
                  <w:tcW w:w="768" w:type="dxa"/>
                </w:tcPr>
                <w:p w14:paraId="7B541E56" w14:textId="77777777" w:rsidR="00A4179E" w:rsidRPr="00E10BEB" w:rsidRDefault="00A4179E" w:rsidP="00A4179E">
                  <w:pPr>
                    <w:rPr>
                      <w:rFonts w:cstheme="minorHAnsi"/>
                      <w:sz w:val="18"/>
                      <w:szCs w:val="18"/>
                    </w:rPr>
                  </w:pPr>
                </w:p>
              </w:tc>
              <w:tc>
                <w:tcPr>
                  <w:tcW w:w="732" w:type="dxa"/>
                </w:tcPr>
                <w:p w14:paraId="651CC7B8" w14:textId="77777777" w:rsidR="00A4179E" w:rsidRPr="00E10BEB" w:rsidRDefault="00A4179E" w:rsidP="00A4179E">
                  <w:pPr>
                    <w:rPr>
                      <w:rFonts w:cstheme="minorHAnsi"/>
                      <w:sz w:val="18"/>
                      <w:szCs w:val="18"/>
                    </w:rPr>
                  </w:pPr>
                </w:p>
              </w:tc>
            </w:tr>
          </w:tbl>
          <w:p w14:paraId="17E25DE6" w14:textId="77777777" w:rsidR="00A4179E" w:rsidRPr="00E10BEB" w:rsidRDefault="00A4179E" w:rsidP="00A4179E">
            <w:pPr>
              <w:rPr>
                <w:rFonts w:eastAsia="Calibri" w:cstheme="minorHAnsi"/>
                <w:sz w:val="18"/>
                <w:szCs w:val="18"/>
              </w:rPr>
            </w:pPr>
          </w:p>
        </w:tc>
        <w:tc>
          <w:tcPr>
            <w:tcW w:w="768" w:type="pct"/>
            <w:vMerge/>
          </w:tcPr>
          <w:p w14:paraId="62390629" w14:textId="77777777" w:rsidR="00A4179E" w:rsidRPr="00E10BEB" w:rsidRDefault="00A4179E" w:rsidP="00E10BEB">
            <w:pPr>
              <w:spacing w:line="276" w:lineRule="auto"/>
              <w:rPr>
                <w:rFonts w:eastAsia="Calibri" w:cstheme="minorHAnsi"/>
                <w:b/>
                <w:color w:val="000000"/>
                <w:sz w:val="18"/>
                <w:szCs w:val="18"/>
              </w:rPr>
            </w:pPr>
          </w:p>
        </w:tc>
        <w:tc>
          <w:tcPr>
            <w:tcW w:w="924" w:type="pct"/>
            <w:vMerge/>
          </w:tcPr>
          <w:p w14:paraId="40AE4948" w14:textId="77777777" w:rsidR="00A4179E" w:rsidRPr="00E10BEB" w:rsidRDefault="00A4179E" w:rsidP="00E10BEB">
            <w:pPr>
              <w:spacing w:line="276" w:lineRule="auto"/>
              <w:rPr>
                <w:rFonts w:eastAsia="Calibri" w:cstheme="minorHAnsi"/>
                <w:sz w:val="18"/>
                <w:szCs w:val="18"/>
              </w:rPr>
            </w:pPr>
          </w:p>
        </w:tc>
      </w:tr>
    </w:tbl>
    <w:p w14:paraId="60AC10D3" w14:textId="77777777" w:rsidR="002B5B4B" w:rsidRPr="00E10BEB" w:rsidRDefault="002B5B4B" w:rsidP="00E10BEB">
      <w:pPr>
        <w:spacing w:line="276" w:lineRule="auto"/>
        <w:rPr>
          <w:rFonts w:cstheme="minorHAnsi"/>
          <w:sz w:val="18"/>
          <w:szCs w:val="18"/>
        </w:rPr>
      </w:pPr>
    </w:p>
    <w:p w14:paraId="440E58AD" w14:textId="77777777" w:rsidR="00C35534" w:rsidRPr="00E10BEB" w:rsidRDefault="00A4179E" w:rsidP="00E10BEB">
      <w:pPr>
        <w:spacing w:line="276" w:lineRule="auto"/>
        <w:rPr>
          <w:rFonts w:cstheme="minorHAnsi"/>
          <w:sz w:val="18"/>
          <w:szCs w:val="18"/>
        </w:rPr>
      </w:pPr>
    </w:p>
    <w:sectPr w:rsidR="00C35534" w:rsidRPr="00E10BEB" w:rsidSect="00501EFB">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1" w15:restartNumberingAfterBreak="0">
    <w:nsid w:val="4FA36DF2"/>
    <w:multiLevelType w:val="hybridMultilevel"/>
    <w:tmpl w:val="32741D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4C23188"/>
    <w:multiLevelType w:val="hybridMultilevel"/>
    <w:tmpl w:val="022210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74A82"/>
    <w:rsid w:val="000966CD"/>
    <w:rsid w:val="000C00C8"/>
    <w:rsid w:val="00144EC1"/>
    <w:rsid w:val="00161079"/>
    <w:rsid w:val="0023795C"/>
    <w:rsid w:val="002A079B"/>
    <w:rsid w:val="002B5B4B"/>
    <w:rsid w:val="00384835"/>
    <w:rsid w:val="00384E20"/>
    <w:rsid w:val="00391CD0"/>
    <w:rsid w:val="004A6C90"/>
    <w:rsid w:val="004D32E9"/>
    <w:rsid w:val="00501EFB"/>
    <w:rsid w:val="006A7C18"/>
    <w:rsid w:val="00754F8A"/>
    <w:rsid w:val="007A0954"/>
    <w:rsid w:val="008710B6"/>
    <w:rsid w:val="008A7602"/>
    <w:rsid w:val="00974A93"/>
    <w:rsid w:val="00A4179E"/>
    <w:rsid w:val="00BD6E8F"/>
    <w:rsid w:val="00C75B0A"/>
    <w:rsid w:val="00CB4C7F"/>
    <w:rsid w:val="00CD2117"/>
    <w:rsid w:val="00CE2C24"/>
    <w:rsid w:val="00D34640"/>
    <w:rsid w:val="00D8560C"/>
    <w:rsid w:val="00E10BEB"/>
    <w:rsid w:val="00EE0E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61163"/>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931</Words>
  <Characters>5310</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2020-07-21T18:16:00Z</dcterms:created>
  <dcterms:modified xsi:type="dcterms:W3CDTF">2021-07-28T13:23:00Z</dcterms:modified>
</cp:coreProperties>
</file>